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18F" w:rsidRDefault="00BD518F" w:rsidP="00CD17C5">
      <w:pPr>
        <w:jc w:val="center"/>
        <w:rPr>
          <w:rStyle w:val="affc"/>
          <w:rFonts w:ascii="Times New Roman" w:hAnsi="Times New Roman"/>
          <w:sz w:val="24"/>
          <w:szCs w:val="24"/>
        </w:rPr>
      </w:pPr>
    </w:p>
    <w:p w:rsidR="00CD17C5" w:rsidRDefault="00CD17C5" w:rsidP="00CD17C5">
      <w:pPr>
        <w:jc w:val="center"/>
        <w:rPr>
          <w:rStyle w:val="affc"/>
          <w:rFonts w:ascii="Times New Roman" w:hAnsi="Times New Roman"/>
          <w:sz w:val="24"/>
          <w:szCs w:val="24"/>
        </w:rPr>
      </w:pPr>
    </w:p>
    <w:p w:rsidR="00CD17C5" w:rsidRPr="00A948CC" w:rsidRDefault="00CD17C5" w:rsidP="00CD17C5">
      <w:pPr>
        <w:jc w:val="center"/>
        <w:rPr>
          <w:rStyle w:val="affc"/>
          <w:rFonts w:ascii="Times New Roman" w:hAnsi="Times New Roman"/>
          <w:sz w:val="24"/>
          <w:szCs w:val="24"/>
        </w:rPr>
      </w:pPr>
      <w:r w:rsidRPr="00CD17C5">
        <w:rPr>
          <w:rStyle w:val="affc"/>
          <w:rFonts w:ascii="Times New Roman" w:hAnsi="Times New Roman"/>
          <w:sz w:val="24"/>
          <w:szCs w:val="24"/>
        </w:rPr>
        <w:drawing>
          <wp:inline distT="0" distB="0" distL="0" distR="0">
            <wp:extent cx="810895" cy="621665"/>
            <wp:effectExtent l="19050" t="0" r="8255" b="0"/>
            <wp:docPr id="1" name="Рисунок 1" descr="capital_81015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apital_81015108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CB3" w:rsidRDefault="00D33CB3" w:rsidP="00D33CB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:rsidR="00D33CB3" w:rsidRDefault="00D33CB3" w:rsidP="00D33CB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ЖУРАВЛЁВСКОГО СЕЛЬСКОГО ПОСЕЛЕНИЯ</w:t>
      </w:r>
    </w:p>
    <w:p w:rsidR="00D33CB3" w:rsidRDefault="00D33CB3" w:rsidP="00D33CB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СИМФЕРОПОЛЬСКОГО РАЙОНА</w:t>
      </w:r>
    </w:p>
    <w:p w:rsidR="00D33CB3" w:rsidRDefault="00D33CB3" w:rsidP="00D33CB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КРЫМ</w:t>
      </w:r>
    </w:p>
    <w:p w:rsidR="00D33CB3" w:rsidRDefault="00D33CB3" w:rsidP="00D33CB3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D33CB3" w:rsidRDefault="00D33CB3" w:rsidP="00D33CB3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ПОСТАНОВЛЕНИЕ</w:t>
      </w:r>
    </w:p>
    <w:p w:rsidR="00D33CB3" w:rsidRDefault="00D33CB3" w:rsidP="00D33CB3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D33CB3" w:rsidRDefault="00CD17C5" w:rsidP="00D33CB3">
      <w:pPr>
        <w:shd w:val="clear" w:color="auto" w:fill="FFFFFF"/>
        <w:spacing w:line="288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 24.08.2017г.   </w:t>
      </w:r>
      <w:r>
        <w:rPr>
          <w:rFonts w:ascii="Times New Roman" w:hAnsi="Times New Roman"/>
          <w:spacing w:val="2"/>
          <w:sz w:val="28"/>
          <w:szCs w:val="28"/>
        </w:rPr>
        <w:tab/>
      </w:r>
      <w:r>
        <w:rPr>
          <w:rFonts w:ascii="Times New Roman" w:hAnsi="Times New Roman"/>
          <w:spacing w:val="2"/>
          <w:sz w:val="28"/>
          <w:szCs w:val="28"/>
        </w:rPr>
        <w:tab/>
        <w:t xml:space="preserve">              </w:t>
      </w:r>
      <w:r w:rsidR="00D33CB3">
        <w:rPr>
          <w:rFonts w:ascii="Times New Roman" w:hAnsi="Times New Roman"/>
          <w:spacing w:val="2"/>
          <w:sz w:val="28"/>
          <w:szCs w:val="28"/>
        </w:rPr>
        <w:t>с</w:t>
      </w:r>
      <w:proofErr w:type="gramStart"/>
      <w:r w:rsidR="00D33CB3">
        <w:rPr>
          <w:rFonts w:ascii="Times New Roman" w:hAnsi="Times New Roman"/>
          <w:spacing w:val="2"/>
          <w:sz w:val="28"/>
          <w:szCs w:val="28"/>
        </w:rPr>
        <w:t>.Ж</w:t>
      </w:r>
      <w:proofErr w:type="gramEnd"/>
      <w:r w:rsidR="00D33CB3">
        <w:rPr>
          <w:rFonts w:ascii="Times New Roman" w:hAnsi="Times New Roman"/>
          <w:spacing w:val="2"/>
          <w:sz w:val="28"/>
          <w:szCs w:val="28"/>
        </w:rPr>
        <w:t>уравлёвка                             №</w:t>
      </w:r>
      <w:r>
        <w:rPr>
          <w:rFonts w:ascii="Times New Roman" w:hAnsi="Times New Roman"/>
          <w:spacing w:val="2"/>
          <w:sz w:val="28"/>
          <w:szCs w:val="28"/>
        </w:rPr>
        <w:t>75</w:t>
      </w:r>
    </w:p>
    <w:p w:rsidR="00D33CB3" w:rsidRDefault="00D33CB3" w:rsidP="00D33CB3">
      <w:pPr>
        <w:shd w:val="clear" w:color="auto" w:fill="FFFFFF"/>
        <w:spacing w:line="288" w:lineRule="atLeast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D33CB3" w:rsidRDefault="00D33CB3" w:rsidP="00D33CB3">
      <w:pPr>
        <w:pStyle w:val="1"/>
        <w:spacing w:before="0"/>
        <w:jc w:val="both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Об утверждении административного</w:t>
      </w:r>
      <w:r w:rsidR="00BD518F" w:rsidRPr="00A948CC">
        <w:rPr>
          <w:rFonts w:ascii="Times New Roman" w:hAnsi="Times New Roman"/>
          <w:u w:val="none"/>
        </w:rPr>
        <w:t xml:space="preserve"> регламента</w:t>
      </w:r>
    </w:p>
    <w:p w:rsidR="00D33CB3" w:rsidRDefault="00BD518F" w:rsidP="00D33CB3">
      <w:pPr>
        <w:pStyle w:val="1"/>
        <w:spacing w:before="0"/>
        <w:jc w:val="left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 xml:space="preserve"> по предоставлению муниципальной услуги </w:t>
      </w:r>
    </w:p>
    <w:p w:rsidR="00D33CB3" w:rsidRDefault="0070435E" w:rsidP="00D33CB3">
      <w:pPr>
        <w:pStyle w:val="1"/>
        <w:spacing w:before="0"/>
        <w:jc w:val="left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«</w:t>
      </w:r>
      <w:r w:rsidR="00E213BE" w:rsidRPr="00A948CC">
        <w:rPr>
          <w:rFonts w:ascii="Times New Roman" w:hAnsi="Times New Roman"/>
          <w:u w:val="none"/>
        </w:rPr>
        <w:t>Оформление договора на размещение</w:t>
      </w:r>
    </w:p>
    <w:p w:rsidR="00BD518F" w:rsidRPr="00A948CC" w:rsidRDefault="00E213BE" w:rsidP="00D33CB3">
      <w:pPr>
        <w:pStyle w:val="1"/>
        <w:spacing w:before="0"/>
        <w:jc w:val="left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 xml:space="preserve"> нестационарных торговых объектов</w:t>
      </w:r>
      <w:r w:rsidR="0070435E">
        <w:rPr>
          <w:rFonts w:ascii="Times New Roman" w:hAnsi="Times New Roman"/>
          <w:u w:val="none"/>
        </w:rPr>
        <w:t>»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Руководствуясь Федеральным законом от 27.07.2010 № 210-ФЗ </w:t>
      </w:r>
      <w:r w:rsidR="0070435E">
        <w:rPr>
          <w:rStyle w:val="affc"/>
          <w:rFonts w:ascii="Times New Roman" w:hAnsi="Times New Roman"/>
          <w:sz w:val="24"/>
          <w:szCs w:val="24"/>
        </w:rPr>
        <w:t>«</w:t>
      </w:r>
      <w:r w:rsidRPr="00A948CC">
        <w:rPr>
          <w:rStyle w:val="affc"/>
          <w:rFonts w:ascii="Times New Roman" w:hAnsi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70435E">
        <w:rPr>
          <w:rStyle w:val="affc"/>
          <w:rFonts w:ascii="Times New Roman" w:hAnsi="Times New Roman"/>
          <w:sz w:val="24"/>
          <w:szCs w:val="24"/>
        </w:rPr>
        <w:t>»</w:t>
      </w:r>
      <w:r w:rsidRPr="00A948CC">
        <w:rPr>
          <w:rStyle w:val="affc"/>
          <w:rFonts w:ascii="Times New Roman" w:hAnsi="Times New Roman"/>
          <w:sz w:val="24"/>
          <w:szCs w:val="24"/>
        </w:rPr>
        <w:t xml:space="preserve">, в соответствии с Федеральным законом от 06.10.2003 № 131-ФЗ </w:t>
      </w:r>
      <w:r w:rsidR="0070435E">
        <w:rPr>
          <w:rStyle w:val="affc"/>
          <w:rFonts w:ascii="Times New Roman" w:hAnsi="Times New Roman"/>
          <w:sz w:val="24"/>
          <w:szCs w:val="24"/>
        </w:rPr>
        <w:t>«</w:t>
      </w:r>
      <w:r w:rsidRPr="00A948CC">
        <w:rPr>
          <w:rStyle w:val="affc"/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0435E">
        <w:rPr>
          <w:rStyle w:val="affc"/>
          <w:rFonts w:ascii="Times New Roman" w:hAnsi="Times New Roman"/>
          <w:sz w:val="24"/>
          <w:szCs w:val="24"/>
        </w:rPr>
        <w:t>»</w:t>
      </w:r>
      <w:r w:rsidRPr="00A948CC">
        <w:rPr>
          <w:rStyle w:val="affc"/>
          <w:rFonts w:ascii="Times New Roman" w:hAnsi="Times New Roman"/>
          <w:sz w:val="24"/>
          <w:szCs w:val="24"/>
        </w:rPr>
        <w:t xml:space="preserve">, Уставом </w:t>
      </w:r>
      <w:proofErr w:type="spellStart"/>
      <w:r w:rsidR="00963953">
        <w:rPr>
          <w:rStyle w:val="affc"/>
          <w:rFonts w:ascii="Times New Roman" w:hAnsi="Times New Roman"/>
          <w:sz w:val="24"/>
          <w:szCs w:val="24"/>
        </w:rPr>
        <w:t>Журавлёвского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сельского поселения, администрация </w:t>
      </w:r>
      <w:proofErr w:type="spellStart"/>
      <w:r w:rsidR="00963953">
        <w:rPr>
          <w:rStyle w:val="affc"/>
          <w:rFonts w:ascii="Times New Roman" w:hAnsi="Times New Roman"/>
          <w:sz w:val="24"/>
          <w:szCs w:val="24"/>
        </w:rPr>
        <w:t>Журавлёвского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сельского поселения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ПОСТАНОВЛЯЕТ: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1. Утвердить Административный регламент по предоставлению муниципальной услуги </w:t>
      </w:r>
      <w:r w:rsidR="0070435E">
        <w:rPr>
          <w:rStyle w:val="affc"/>
          <w:rFonts w:ascii="Times New Roman" w:hAnsi="Times New Roman"/>
          <w:sz w:val="24"/>
          <w:szCs w:val="24"/>
        </w:rPr>
        <w:t>«</w:t>
      </w:r>
      <w:r w:rsidR="00E213BE" w:rsidRPr="00A948CC">
        <w:rPr>
          <w:rStyle w:val="affc"/>
          <w:rFonts w:ascii="Times New Roman" w:hAnsi="Times New Roman"/>
          <w:sz w:val="24"/>
          <w:szCs w:val="24"/>
        </w:rPr>
        <w:t>Оформление договора на размещение нестационарных торговых объектов</w:t>
      </w:r>
      <w:r w:rsidR="0070435E">
        <w:rPr>
          <w:rStyle w:val="affc"/>
          <w:rFonts w:ascii="Times New Roman" w:hAnsi="Times New Roman"/>
          <w:sz w:val="24"/>
          <w:szCs w:val="24"/>
        </w:rPr>
        <w:t>»</w:t>
      </w:r>
      <w:r w:rsidR="002C0BCA" w:rsidRPr="00A948CC">
        <w:rPr>
          <w:rStyle w:val="affc"/>
          <w:rFonts w:ascii="Times New Roman" w:hAnsi="Times New Roman"/>
          <w:sz w:val="24"/>
          <w:szCs w:val="24"/>
        </w:rPr>
        <w:t xml:space="preserve"> </w:t>
      </w:r>
      <w:r w:rsidRPr="00A948CC">
        <w:rPr>
          <w:rStyle w:val="affc"/>
          <w:rFonts w:ascii="Times New Roman" w:hAnsi="Times New Roman"/>
          <w:sz w:val="24"/>
          <w:szCs w:val="24"/>
        </w:rPr>
        <w:t>согласно приложению.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 Настоящее постановление вступает в законную силу с момента подписания и подлежит официальному опубликованию (обнародованию).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000"/>
      </w:tblPr>
      <w:tblGrid>
        <w:gridCol w:w="6804"/>
        <w:gridCol w:w="3401"/>
      </w:tblGrid>
      <w:tr w:rsidR="00BD518F" w:rsidRPr="00A948C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963953" w:rsidP="00963953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Журавлёвского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D518F" w:rsidRPr="00A948C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BD518F" w:rsidRPr="00A948CC">
              <w:rPr>
                <w:rFonts w:ascii="Times New Roman" w:hAnsi="Times New Roman"/>
                <w:sz w:val="24"/>
                <w:szCs w:val="24"/>
              </w:rPr>
              <w:t xml:space="preserve">лава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Style w:val="affc"/>
                <w:rFonts w:ascii="Times New Roman" w:hAnsi="Times New Roman"/>
                <w:sz w:val="24"/>
                <w:szCs w:val="24"/>
              </w:rPr>
              <w:t>Журавлёвского</w:t>
            </w:r>
            <w:proofErr w:type="spellEnd"/>
            <w:r>
              <w:rPr>
                <w:rStyle w:val="affc"/>
                <w:rFonts w:ascii="Times New Roman" w:hAnsi="Times New Roman"/>
                <w:sz w:val="24"/>
                <w:szCs w:val="24"/>
              </w:rPr>
              <w:t xml:space="preserve"> </w:t>
            </w:r>
            <w:r w:rsidR="004A370E" w:rsidRPr="00A948CC">
              <w:rPr>
                <w:rStyle w:val="affc"/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963953" w:rsidP="0096395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С.К. Драница</w:t>
            </w:r>
          </w:p>
        </w:tc>
      </w:tr>
    </w:tbl>
    <w:p w:rsidR="002C0BCA" w:rsidRPr="00A948CC" w:rsidRDefault="002C0BCA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963953">
      <w:pPr>
        <w:jc w:val="right"/>
        <w:rPr>
          <w:rStyle w:val="affc"/>
          <w:rFonts w:ascii="Times New Roman" w:hAnsi="Times New Roman"/>
          <w:sz w:val="24"/>
          <w:szCs w:val="24"/>
        </w:rPr>
      </w:pPr>
      <w:r>
        <w:rPr>
          <w:rStyle w:val="affc"/>
          <w:rFonts w:ascii="Times New Roman" w:hAnsi="Times New Roman"/>
          <w:sz w:val="24"/>
          <w:szCs w:val="24"/>
        </w:rPr>
        <w:br w:type="page"/>
      </w:r>
      <w:r w:rsidR="00BD518F" w:rsidRPr="00A948CC">
        <w:rPr>
          <w:rStyle w:val="affc"/>
          <w:rFonts w:ascii="Times New Roman" w:hAnsi="Times New Roman"/>
          <w:sz w:val="24"/>
          <w:szCs w:val="24"/>
        </w:rPr>
        <w:lastRenderedPageBreak/>
        <w:t>Приложение</w:t>
      </w:r>
    </w:p>
    <w:p w:rsidR="00BD518F" w:rsidRPr="00A948CC" w:rsidRDefault="00BD518F">
      <w:pPr>
        <w:jc w:val="right"/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к постановлению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Административный регламент</w:t>
      </w:r>
      <w:r w:rsidRPr="00A948CC">
        <w:rPr>
          <w:rFonts w:ascii="Times New Roman" w:hAnsi="Times New Roman"/>
          <w:u w:val="none"/>
        </w:rPr>
        <w:br/>
        <w:t xml:space="preserve">предоставления муниципальной услуги </w:t>
      </w:r>
      <w:r w:rsidR="0070435E">
        <w:rPr>
          <w:rFonts w:ascii="Times New Roman" w:hAnsi="Times New Roman"/>
          <w:u w:val="none"/>
        </w:rPr>
        <w:t>«</w:t>
      </w:r>
      <w:r w:rsidR="00E213BE" w:rsidRPr="00A948CC">
        <w:rPr>
          <w:rFonts w:ascii="Times New Roman" w:hAnsi="Times New Roman"/>
          <w:u w:val="none"/>
        </w:rPr>
        <w:t>Оформление договора на размещение нестационарных торговых объектов</w:t>
      </w:r>
      <w:r w:rsidR="0070435E">
        <w:rPr>
          <w:rFonts w:ascii="Times New Roman" w:hAnsi="Times New Roman"/>
          <w:u w:val="none"/>
        </w:rPr>
        <w:t>»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1. Общие положения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1.1. Предмет регулирования Административного регламента.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Административный регламент по предоставлению муниципальной услуги “</w:t>
      </w:r>
      <w:r w:rsidR="00E213BE" w:rsidRPr="00A948CC">
        <w:rPr>
          <w:rStyle w:val="affc"/>
          <w:rFonts w:ascii="Times New Roman" w:hAnsi="Times New Roman"/>
          <w:sz w:val="24"/>
          <w:szCs w:val="24"/>
        </w:rPr>
        <w:t>Оформление договора на размещение нестационарных торговых объектов</w:t>
      </w:r>
      <w:r w:rsidRPr="00A948CC">
        <w:rPr>
          <w:rStyle w:val="affc"/>
          <w:rFonts w:ascii="Times New Roman" w:hAnsi="Times New Roman"/>
          <w:sz w:val="24"/>
          <w:szCs w:val="24"/>
        </w:rPr>
        <w:t>”</w:t>
      </w:r>
      <w:r w:rsidR="002C0BCA" w:rsidRPr="00A948CC">
        <w:rPr>
          <w:rStyle w:val="affc"/>
          <w:rFonts w:ascii="Times New Roman" w:hAnsi="Times New Roman"/>
          <w:sz w:val="24"/>
          <w:szCs w:val="24"/>
        </w:rPr>
        <w:t xml:space="preserve"> </w:t>
      </w:r>
      <w:r w:rsidRPr="00A948CC">
        <w:rPr>
          <w:rStyle w:val="affc"/>
          <w:rFonts w:ascii="Times New Roman" w:hAnsi="Times New Roman"/>
          <w:sz w:val="24"/>
          <w:szCs w:val="24"/>
        </w:rPr>
        <w:t>разработан в целях повышения качества предоставления и доступности муниципальной услуги, создания комфортных условий для получения результатов предоставления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1.2. Круг заявителей.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Заявител</w:t>
      </w:r>
      <w:r w:rsidR="004A370E" w:rsidRPr="00A948CC">
        <w:rPr>
          <w:rStyle w:val="affc"/>
          <w:rFonts w:ascii="Times New Roman" w:hAnsi="Times New Roman"/>
          <w:sz w:val="24"/>
          <w:szCs w:val="24"/>
        </w:rPr>
        <w:t>ями</w:t>
      </w:r>
      <w:r w:rsidRPr="00A948CC">
        <w:rPr>
          <w:rStyle w:val="affc"/>
          <w:rFonts w:ascii="Times New Roman" w:hAnsi="Times New Roman"/>
          <w:sz w:val="24"/>
          <w:szCs w:val="24"/>
        </w:rPr>
        <w:t>, имеющим право на получение муниципальной услуги, явля</w:t>
      </w:r>
      <w:r w:rsidR="004A370E" w:rsidRPr="00A948CC">
        <w:rPr>
          <w:rStyle w:val="affc"/>
          <w:rFonts w:ascii="Times New Roman" w:hAnsi="Times New Roman"/>
          <w:sz w:val="24"/>
          <w:szCs w:val="24"/>
        </w:rPr>
        <w:t>ю</w:t>
      </w:r>
      <w:r w:rsidRPr="00A948CC">
        <w:rPr>
          <w:rStyle w:val="affc"/>
          <w:rFonts w:ascii="Times New Roman" w:hAnsi="Times New Roman"/>
          <w:sz w:val="24"/>
          <w:szCs w:val="24"/>
        </w:rPr>
        <w:t xml:space="preserve">тся </w:t>
      </w:r>
      <w:r w:rsidR="004A370E" w:rsidRPr="00A948CC">
        <w:rPr>
          <w:rStyle w:val="affc"/>
          <w:rFonts w:ascii="Times New Roman" w:hAnsi="Times New Roman"/>
          <w:sz w:val="24"/>
          <w:szCs w:val="24"/>
        </w:rPr>
        <w:t xml:space="preserve">физические или юридические лица, а также их законные представители. </w:t>
      </w:r>
      <w:r w:rsidRPr="00A948CC">
        <w:rPr>
          <w:rStyle w:val="affc"/>
          <w:rFonts w:ascii="Times New Roman" w:hAnsi="Times New Roman"/>
          <w:sz w:val="24"/>
          <w:szCs w:val="24"/>
        </w:rPr>
        <w:t>От имени заявител</w:t>
      </w:r>
      <w:r w:rsidR="004A370E" w:rsidRPr="00A948CC">
        <w:rPr>
          <w:rStyle w:val="affc"/>
          <w:rFonts w:ascii="Times New Roman" w:hAnsi="Times New Roman"/>
          <w:sz w:val="24"/>
          <w:szCs w:val="24"/>
        </w:rPr>
        <w:t>ей</w:t>
      </w:r>
      <w:r w:rsidRPr="00A948CC">
        <w:rPr>
          <w:rStyle w:val="affc"/>
          <w:rFonts w:ascii="Times New Roman" w:hAnsi="Times New Roman"/>
          <w:sz w:val="24"/>
          <w:szCs w:val="24"/>
        </w:rPr>
        <w:t xml:space="preserve"> могут выступать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1.3.1. Заявитель может получить информацию о правилах предоставления муниципальной услуги: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- непосредственно в Администрации </w:t>
      </w:r>
      <w:proofErr w:type="spellStart"/>
      <w:r w:rsidR="00963953">
        <w:rPr>
          <w:rStyle w:val="affc"/>
          <w:rFonts w:ascii="Times New Roman" w:hAnsi="Times New Roman"/>
          <w:sz w:val="24"/>
          <w:szCs w:val="24"/>
        </w:rPr>
        <w:t>Журавлёвского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сельского поселения (далее - Администрация);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с использованием средств телефонной и почтовой связи и электронной почты;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- на официальном сайте Администрации в сети Интернет </w:t>
      </w:r>
      <w:proofErr w:type="spellStart"/>
      <w:r w:rsidRPr="00A948CC">
        <w:rPr>
          <w:rStyle w:val="affc"/>
          <w:rFonts w:ascii="Times New Roman" w:hAnsi="Times New Roman"/>
          <w:sz w:val="24"/>
          <w:szCs w:val="24"/>
        </w:rPr>
        <w:t>www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>.</w:t>
      </w:r>
      <w:r w:rsidR="00963953" w:rsidRPr="00963953">
        <w:rPr>
          <w:rFonts w:cs="Arial"/>
          <w:b/>
          <w:bCs/>
          <w:color w:val="006621"/>
          <w:sz w:val="21"/>
          <w:szCs w:val="21"/>
          <w:shd w:val="clear" w:color="auto" w:fill="FFFFFF"/>
        </w:rPr>
        <w:t xml:space="preserve"> </w:t>
      </w:r>
      <w:r w:rsidR="00963953" w:rsidRPr="00963953">
        <w:rPr>
          <w:rFonts w:cs="Arial"/>
          <w:bCs/>
          <w:sz w:val="21"/>
          <w:szCs w:val="21"/>
          <w:shd w:val="clear" w:color="auto" w:fill="FFFFFF"/>
        </w:rPr>
        <w:t>zhuravlevka</w:t>
      </w:r>
      <w:r w:rsidR="00963953" w:rsidRPr="00963953">
        <w:rPr>
          <w:rFonts w:cs="Arial"/>
          <w:sz w:val="21"/>
          <w:szCs w:val="21"/>
          <w:shd w:val="clear" w:color="auto" w:fill="FFFFFF"/>
        </w:rPr>
        <w:t>-</w:t>
      </w:r>
      <w:r w:rsidR="00963953" w:rsidRPr="00963953">
        <w:rPr>
          <w:rFonts w:cs="Arial"/>
          <w:bCs/>
          <w:sz w:val="21"/>
          <w:szCs w:val="21"/>
          <w:shd w:val="clear" w:color="auto" w:fill="FFFFFF"/>
        </w:rPr>
        <w:t>sp</w:t>
      </w:r>
      <w:r w:rsidR="00963953" w:rsidRPr="00963953">
        <w:rPr>
          <w:rFonts w:cs="Arial"/>
          <w:sz w:val="21"/>
          <w:szCs w:val="21"/>
          <w:shd w:val="clear" w:color="auto" w:fill="FFFFFF"/>
        </w:rPr>
        <w:t>.</w:t>
      </w:r>
      <w:r w:rsidR="00963953" w:rsidRPr="00963953">
        <w:rPr>
          <w:rFonts w:cs="Arial"/>
          <w:bCs/>
          <w:sz w:val="21"/>
          <w:szCs w:val="21"/>
          <w:shd w:val="clear" w:color="auto" w:fill="FFFFFF"/>
        </w:rPr>
        <w:t>ru</w:t>
      </w:r>
      <w:r w:rsidRPr="00A948CC">
        <w:rPr>
          <w:rStyle w:val="affc"/>
          <w:rFonts w:ascii="Times New Roman" w:hAnsi="Times New Roman"/>
          <w:sz w:val="24"/>
          <w:szCs w:val="24"/>
        </w:rPr>
        <w:t>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1.3.2. Информация о месте нахождения и графике работы, а также иных реквизитах Администрации представлена в приложении №1.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1.3.3. При ответах на телефонные звонки и устные обращения, должностные лица Администрации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в которую позвонил гражданин, фамилии, имени, отчестве, должности лица, принявшего телефонный звонок.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1.3.4. Информация, указанная в подпунктах 1.3.1, 1.3.2, размещается на стендах непосредственно в Администрации.</w:t>
      </w:r>
    </w:p>
    <w:p w:rsidR="001C5A3A" w:rsidRPr="00A948CC" w:rsidRDefault="001C5A3A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1.3.5. Информация о предоставлении муниципальной услуги должна быть доступна для инвалидов. Специалисты, работающие с инвалидами, проходят инструктирование или обучение по вопросам, связанным с обеспечением доступности для них социальной, инженерной и транспортной инфраструктур.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2. Стандарт предоставления муниципальной услуги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2.1. Наименование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“</w:t>
      </w:r>
      <w:r w:rsidR="00E213BE" w:rsidRPr="00A948CC">
        <w:rPr>
          <w:rStyle w:val="affc"/>
          <w:rFonts w:ascii="Times New Roman" w:hAnsi="Times New Roman"/>
          <w:sz w:val="24"/>
          <w:szCs w:val="24"/>
        </w:rPr>
        <w:t>Оформление договора на размещение нестационарных торговых объектов</w:t>
      </w:r>
      <w:r w:rsidRPr="00A948CC">
        <w:rPr>
          <w:rStyle w:val="affc"/>
          <w:rFonts w:ascii="Times New Roman" w:hAnsi="Times New Roman"/>
          <w:sz w:val="24"/>
          <w:szCs w:val="24"/>
        </w:rPr>
        <w:t>”.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2.2. Наименование органа, предоставляющего муниципальную услугу.</w:t>
      </w:r>
    </w:p>
    <w:p w:rsidR="001B6ACC" w:rsidRPr="00A948CC" w:rsidRDefault="00BD518F" w:rsidP="001B6A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Муниципальную услугу предоставляет Администрация </w:t>
      </w:r>
      <w:proofErr w:type="spellStart"/>
      <w:r w:rsidR="00963953">
        <w:rPr>
          <w:rStyle w:val="affc"/>
          <w:rFonts w:ascii="Times New Roman" w:hAnsi="Times New Roman"/>
          <w:sz w:val="24"/>
          <w:szCs w:val="24"/>
        </w:rPr>
        <w:t>Журавлёвского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сельского поселения (далее - Администрация).</w:t>
      </w:r>
      <w:r w:rsidR="001B6ACC" w:rsidRPr="00A948CC">
        <w:rPr>
          <w:rStyle w:val="affc"/>
          <w:rFonts w:ascii="Times New Roman" w:hAnsi="Times New Roman"/>
          <w:sz w:val="24"/>
          <w:szCs w:val="24"/>
        </w:rPr>
        <w:t xml:space="preserve"> В соответствии с пунктом 3 части 1 статьи 7 Федерального закона от 27.07.2010 № 210-ФЗ “Об организации предоставления государственных и муниципальных услуг” органы, предоставляющие государственные услуги, и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таких услуг, включенных в перечни, указанные в части 1 статьи 9 Федерального закона от 27.07.2010 № 210-ФЗ “Об организации предоставления государственных и муниципальных услуг”.</w:t>
      </w:r>
    </w:p>
    <w:p w:rsidR="003F7C2C" w:rsidRPr="00A948CC" w:rsidRDefault="003F7C2C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4A370E" w:rsidRPr="00A948CC" w:rsidRDefault="004A370E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Конечным результатом предоставления муниципальной услуги является:</w:t>
      </w:r>
    </w:p>
    <w:p w:rsidR="00E213BE" w:rsidRPr="00A948CC" w:rsidRDefault="00E213BE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заключение договора на размещение </w:t>
      </w:r>
      <w:r w:rsidR="00593483" w:rsidRPr="00A948CC">
        <w:rPr>
          <w:rStyle w:val="affc"/>
          <w:rFonts w:ascii="Times New Roman" w:hAnsi="Times New Roman"/>
          <w:sz w:val="24"/>
          <w:szCs w:val="24"/>
        </w:rPr>
        <w:t xml:space="preserve">нестационарных торговых объектов (далее - </w:t>
      </w:r>
      <w:r w:rsidRPr="00A948CC">
        <w:rPr>
          <w:rStyle w:val="affc"/>
          <w:rFonts w:ascii="Times New Roman" w:hAnsi="Times New Roman"/>
          <w:sz w:val="24"/>
          <w:szCs w:val="24"/>
        </w:rPr>
        <w:t>НТО</w:t>
      </w:r>
      <w:r w:rsidR="00593483" w:rsidRPr="00A948CC">
        <w:rPr>
          <w:rStyle w:val="affc"/>
          <w:rFonts w:ascii="Times New Roman" w:hAnsi="Times New Roman"/>
          <w:sz w:val="24"/>
          <w:szCs w:val="24"/>
        </w:rPr>
        <w:t>);</w:t>
      </w:r>
    </w:p>
    <w:p w:rsidR="00BD518F" w:rsidRPr="00A948CC" w:rsidRDefault="00E213BE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отказ в заключении договора на размещение НТО</w:t>
      </w:r>
      <w:r w:rsidR="00593483" w:rsidRPr="00A948CC">
        <w:rPr>
          <w:rStyle w:val="affc"/>
          <w:rFonts w:ascii="Times New Roman" w:hAnsi="Times New Roman"/>
          <w:sz w:val="24"/>
          <w:szCs w:val="24"/>
        </w:rPr>
        <w:t>.</w:t>
      </w:r>
    </w:p>
    <w:p w:rsidR="0034406A" w:rsidRPr="00A948CC" w:rsidRDefault="0034406A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Срок предоставления муниципальной услуги составляет не более </w:t>
      </w:r>
      <w:r w:rsidR="00593483" w:rsidRPr="00A948CC">
        <w:rPr>
          <w:rStyle w:val="affc"/>
          <w:rFonts w:ascii="Times New Roman" w:hAnsi="Times New Roman"/>
          <w:sz w:val="24"/>
          <w:szCs w:val="24"/>
        </w:rPr>
        <w:t>10</w:t>
      </w:r>
      <w:r w:rsidRPr="00A948CC">
        <w:rPr>
          <w:rStyle w:val="affc"/>
          <w:rFonts w:ascii="Times New Roman" w:hAnsi="Times New Roman"/>
          <w:sz w:val="24"/>
          <w:szCs w:val="24"/>
        </w:rPr>
        <w:t xml:space="preserve"> </w:t>
      </w:r>
      <w:r w:rsidR="00897C4F" w:rsidRPr="00A948CC">
        <w:rPr>
          <w:rStyle w:val="affc"/>
          <w:rFonts w:ascii="Times New Roman" w:hAnsi="Times New Roman"/>
          <w:sz w:val="24"/>
          <w:szCs w:val="24"/>
        </w:rPr>
        <w:t xml:space="preserve">рабочих </w:t>
      </w:r>
      <w:r w:rsidRPr="00A948CC">
        <w:rPr>
          <w:rStyle w:val="affc"/>
          <w:rFonts w:ascii="Times New Roman" w:hAnsi="Times New Roman"/>
          <w:sz w:val="24"/>
          <w:szCs w:val="24"/>
        </w:rPr>
        <w:t>дней со дня поступления заявления и прилагаемых к нему документов в Администрацию.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2.5. Перечень нормативных правовых актов Российской Федерации и нормативных правовых актов субъекта РФ, регулирующих предоставление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Нормативные правовые акты, регулирующие предоставление муниципальной услуги: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Конституция Российской Федерации;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Гражданский кодекс Российской Федерации;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Земельный кодекс Российской Федерации;</w:t>
      </w:r>
    </w:p>
    <w:p w:rsidR="004A370E" w:rsidRPr="00A948CC" w:rsidRDefault="004A370E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Градостроительный кодекс Российской Федерации;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Федеральный закон от 27.07.2010 № 210-ФЗ “Об организации предоставления государственных и муниципальных услуг”;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Федеральный закон от 06.10.2003 № 131-ФЗ “Об общих принципах организации местного самоуправления в Российской Федерации”;</w:t>
      </w:r>
    </w:p>
    <w:p w:rsidR="004A370E" w:rsidRPr="00A948CC" w:rsidRDefault="004A370E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Федеральный закон от 24.07.2007 № 221-ФЗ «О государственном кадастре недвижимости»;</w:t>
      </w:r>
    </w:p>
    <w:p w:rsidR="001C5A3A" w:rsidRPr="00A948CC" w:rsidRDefault="001C5A3A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Федеральный закон от 24 ноября 1995 года № 181-ФЗ «О социальной защите инвалидов в Российской Федерации»;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Постановление Правительства Российской Федерации от 16.05.2011 № 373 “О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услуг”;</w:t>
      </w:r>
    </w:p>
    <w:p w:rsidR="004A370E" w:rsidRPr="00A948CC" w:rsidRDefault="004A370E" w:rsidP="004A370E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- </w:t>
      </w:r>
      <w:r w:rsidR="00593483" w:rsidRPr="00A948CC">
        <w:rPr>
          <w:rStyle w:val="affc"/>
          <w:rFonts w:ascii="Times New Roman" w:hAnsi="Times New Roman"/>
          <w:sz w:val="24"/>
          <w:szCs w:val="24"/>
        </w:rPr>
        <w:t>Постановление Совета министров Республики Крым от 23 августа 2016 г. N 402 "Об утверждении Порядка размещения и функционирования нестационарных торговых объектов на территории муниципальных образований в Республике Крым"</w:t>
      </w:r>
      <w:r w:rsidRPr="00A948CC">
        <w:rPr>
          <w:rStyle w:val="affc"/>
          <w:rFonts w:ascii="Times New Roman" w:hAnsi="Times New Roman"/>
          <w:sz w:val="24"/>
          <w:szCs w:val="24"/>
        </w:rPr>
        <w:t>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- Устав </w:t>
      </w:r>
      <w:proofErr w:type="spellStart"/>
      <w:r w:rsidR="00963953">
        <w:rPr>
          <w:rStyle w:val="affc"/>
          <w:rFonts w:ascii="Times New Roman" w:hAnsi="Times New Roman"/>
          <w:sz w:val="24"/>
          <w:szCs w:val="24"/>
        </w:rPr>
        <w:t>Журавлёвского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сельского поселения;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иные законы и нормативные правовые акты Российской Федерации, субъекта РФ, муниципальные правовые акты.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Российской Федерации и нормативными правовыми актами субъекта РФ для предоставления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2.6.1.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услуги: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Для оформления договора на размещение НТО заказчик обращается в Администрацию с заявлением относительно оформления договора на размещение НТО с указанием вида деятельности, номера места размещения НТО в Схеме размещения нестационарных торговых объектов на территории </w:t>
      </w:r>
      <w:proofErr w:type="spellStart"/>
      <w:r w:rsidR="00963953">
        <w:rPr>
          <w:rStyle w:val="affc"/>
          <w:rFonts w:ascii="Times New Roman" w:hAnsi="Times New Roman"/>
          <w:sz w:val="24"/>
          <w:szCs w:val="24"/>
        </w:rPr>
        <w:t>Журавлёвского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сельского поселения (далее - Схема), к которому прилагает: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заверенные хозяйствующим субъектом копии свидетельства о регистрации, свидетельства о постановке на налоговый учет; устава (для юридических лиц);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схему размещения НТО с привязкой к местности в масштабе 1:500 (в случае невозможности определения точного места размещения НТО на местности по данным Схемы);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эскиз фасадов НТО в цвете в масштабе 1:50.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2.6.</w:t>
      </w:r>
      <w:r w:rsidR="001B6ACC" w:rsidRPr="00A948CC">
        <w:rPr>
          <w:rStyle w:val="affc"/>
          <w:rFonts w:ascii="Times New Roman" w:hAnsi="Times New Roman"/>
          <w:sz w:val="24"/>
          <w:szCs w:val="24"/>
        </w:rPr>
        <w:t>2</w:t>
      </w:r>
      <w:r w:rsidRPr="00A948CC">
        <w:rPr>
          <w:rStyle w:val="affc"/>
          <w:rFonts w:ascii="Times New Roman" w:hAnsi="Times New Roman"/>
          <w:sz w:val="24"/>
          <w:szCs w:val="24"/>
        </w:rPr>
        <w:t>.</w:t>
      </w:r>
      <w:r w:rsidR="001B6ACC" w:rsidRPr="00A948CC">
        <w:rPr>
          <w:rStyle w:val="affc"/>
          <w:rFonts w:ascii="Times New Roman" w:hAnsi="Times New Roman"/>
          <w:sz w:val="24"/>
          <w:szCs w:val="24"/>
        </w:rPr>
        <w:t xml:space="preserve"> </w:t>
      </w:r>
      <w:r w:rsidRPr="00A948CC">
        <w:rPr>
          <w:rStyle w:val="affc"/>
          <w:rFonts w:ascii="Times New Roman" w:hAnsi="Times New Roman"/>
          <w:sz w:val="24"/>
          <w:szCs w:val="24"/>
        </w:rPr>
        <w:t>Запрещается требовать от заявителя: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“Об организации предоставления государственных и муниципальных услуг”.</w:t>
      </w:r>
    </w:p>
    <w:p w:rsidR="00005B1F" w:rsidRPr="00A948CC" w:rsidRDefault="00005B1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34406A" w:rsidRPr="00A948CC" w:rsidRDefault="0034406A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не предусмотрено.</w:t>
      </w:r>
    </w:p>
    <w:p w:rsidR="00005B1F" w:rsidRPr="00A948CC" w:rsidRDefault="00005B1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34406A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2.8.1. </w:t>
      </w:r>
      <w:r w:rsidR="0034406A" w:rsidRPr="00A948CC">
        <w:rPr>
          <w:rStyle w:val="affc"/>
          <w:rFonts w:ascii="Times New Roman" w:hAnsi="Times New Roman"/>
          <w:sz w:val="24"/>
          <w:szCs w:val="24"/>
        </w:rPr>
        <w:t>Оснований для приостановления предоставления муниципальной услуги не предусмотрено.</w:t>
      </w:r>
    </w:p>
    <w:p w:rsidR="00BD518F" w:rsidRPr="00A948CC" w:rsidRDefault="0034406A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2.8.2. </w:t>
      </w:r>
      <w:r w:rsidR="00BD518F" w:rsidRPr="00A948CC">
        <w:rPr>
          <w:rStyle w:val="affc"/>
          <w:rFonts w:ascii="Times New Roman" w:hAnsi="Times New Roman"/>
          <w:sz w:val="24"/>
          <w:szCs w:val="24"/>
        </w:rPr>
        <w:t>Основанием для отказа в предоставлении муниципальной услуги является: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1) отсутствие места в Схеме;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2) представление в Администрацию неполного пакета документов, определенных пунктом 2.6.1. настоящего Административного регламента;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3) представления в Администрацию недостоверных сведений, указанных в пункте 2.6.1. настоящего Административного регламента;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4) если относительно места, на которое претендует заказчик, проводился </w:t>
      </w:r>
      <w:r w:rsidR="00897C4F" w:rsidRPr="00A948CC">
        <w:rPr>
          <w:rStyle w:val="affc"/>
          <w:rFonts w:ascii="Times New Roman" w:hAnsi="Times New Roman"/>
          <w:sz w:val="24"/>
          <w:szCs w:val="24"/>
        </w:rPr>
        <w:t>к</w:t>
      </w:r>
      <w:r w:rsidRPr="00A948CC">
        <w:rPr>
          <w:rStyle w:val="affc"/>
          <w:rFonts w:ascii="Times New Roman" w:hAnsi="Times New Roman"/>
          <w:sz w:val="24"/>
          <w:szCs w:val="24"/>
        </w:rPr>
        <w:t>онкурс</w:t>
      </w:r>
      <w:r w:rsidR="00897C4F" w:rsidRPr="00A948CC">
        <w:rPr>
          <w:rStyle w:val="affc"/>
          <w:rFonts w:ascii="Times New Roman" w:hAnsi="Times New Roman"/>
          <w:sz w:val="24"/>
          <w:szCs w:val="24"/>
        </w:rPr>
        <w:t xml:space="preserve"> на право размещения НТО</w:t>
      </w:r>
      <w:r w:rsidRPr="00A948CC">
        <w:rPr>
          <w:rStyle w:val="affc"/>
          <w:rFonts w:ascii="Times New Roman" w:hAnsi="Times New Roman"/>
          <w:sz w:val="24"/>
          <w:szCs w:val="24"/>
        </w:rPr>
        <w:t>, и заказчик не является его победителем или не выполнил его условия;</w:t>
      </w:r>
    </w:p>
    <w:p w:rsidR="00593483" w:rsidRPr="00A948CC" w:rsidRDefault="00593483" w:rsidP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5) наличия у хозяйствующего субъекта задолженности по налогам, сборам и прочим обязательным сборам по состоянию на дату подачи документов (в случае, если место для размещения НТО предоставляется без проведения конкурентных процедур).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2.8.</w:t>
      </w:r>
      <w:r w:rsidR="0034406A" w:rsidRPr="00A948CC">
        <w:rPr>
          <w:rStyle w:val="affc"/>
          <w:rFonts w:ascii="Times New Roman" w:hAnsi="Times New Roman"/>
          <w:sz w:val="24"/>
          <w:szCs w:val="24"/>
        </w:rPr>
        <w:t>3</w:t>
      </w:r>
      <w:r w:rsidRPr="00A948CC">
        <w:rPr>
          <w:rStyle w:val="affc"/>
          <w:rFonts w:ascii="Times New Roman" w:hAnsi="Times New Roman"/>
          <w:sz w:val="24"/>
          <w:szCs w:val="24"/>
        </w:rPr>
        <w:t>. Основанием для прекращения процедуры предоставления муниципальной услуги является подача заявителем либо его представителем заявления о прекращении делопроизводства по предоставлению муниципальной услуги по форме в соот</w:t>
      </w:r>
      <w:r w:rsidR="00A948CC" w:rsidRPr="00A948CC">
        <w:rPr>
          <w:rStyle w:val="affc"/>
          <w:rFonts w:ascii="Times New Roman" w:hAnsi="Times New Roman"/>
          <w:sz w:val="24"/>
          <w:szCs w:val="24"/>
        </w:rPr>
        <w:t>ветствии с приложением № 3</w:t>
      </w:r>
      <w:r w:rsidRPr="00A948CC">
        <w:rPr>
          <w:rStyle w:val="affc"/>
          <w:rFonts w:ascii="Times New Roman" w:hAnsi="Times New Roman"/>
          <w:sz w:val="24"/>
          <w:szCs w:val="24"/>
        </w:rPr>
        <w:t>.</w:t>
      </w:r>
    </w:p>
    <w:p w:rsidR="00D60ABE" w:rsidRPr="00A948CC" w:rsidRDefault="00D60ABE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2.9.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2.10.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При предоставлении муниципальной услуги оснований взимания платы за предоставление муниципальной услуги не предусмотрено.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услуг, необходимых и обязательных для предоставления муниципальной услуги, и при получении результата предоставления таких услуг.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2.11.1. Максимальное время ожидания в очереди при подаче заявления о предоставлении муниципальной услуги не должно превышать 15 минут.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2.11.2. Максимальное время ожидания в очереди на получение результата предоставления муниципальной услуги не должно превышать 15 минут.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регистрация ответственным лицом Администрации </w:t>
      </w:r>
      <w:r w:rsidR="00593483" w:rsidRPr="00A948CC">
        <w:rPr>
          <w:rStyle w:val="affc"/>
          <w:rFonts w:ascii="Times New Roman" w:hAnsi="Times New Roman"/>
          <w:sz w:val="24"/>
          <w:szCs w:val="24"/>
        </w:rPr>
        <w:t xml:space="preserve">заявления </w:t>
      </w:r>
      <w:r w:rsidRPr="00A948CC">
        <w:rPr>
          <w:rStyle w:val="affc"/>
          <w:rFonts w:ascii="Times New Roman" w:hAnsi="Times New Roman"/>
          <w:sz w:val="24"/>
          <w:szCs w:val="24"/>
        </w:rPr>
        <w:t>заинтересованного лица с приложением комплекта документов, необходимых для оказания муниципальной услуги.</w:t>
      </w:r>
    </w:p>
    <w:p w:rsidR="00593483" w:rsidRPr="00A948CC" w:rsidRDefault="00593483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Срок регистрации заявления о предоставлении муниципальной услуги - 1 рабочий день со дня поступления заявления.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 Требования к помещениям, в которых предоставляется муниципальная услуга, к местам ожидания и приема заявителей, размещению и оформлению визуальной текстовой и мультимедийной информации о порядке предоставления муниципальной услуги.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2.13.1. 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2.13.2. 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2.13.3. Прием заявителей осуществляется в Администрации.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2.13.4. 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2.13.5. Кабинет для приема заявителей должен быть оборудован информационными табличками (вывесками) с указанием: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номера кабинета;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- фамилии и инициалов работников </w:t>
      </w:r>
      <w:r w:rsidR="00F11617">
        <w:rPr>
          <w:rStyle w:val="affc"/>
          <w:rFonts w:ascii="Times New Roman" w:hAnsi="Times New Roman"/>
          <w:sz w:val="24"/>
          <w:szCs w:val="24"/>
        </w:rPr>
        <w:t>Администрации</w:t>
      </w:r>
      <w:r w:rsidRPr="00A948CC">
        <w:rPr>
          <w:rStyle w:val="affc"/>
          <w:rFonts w:ascii="Times New Roman" w:hAnsi="Times New Roman"/>
          <w:sz w:val="24"/>
          <w:szCs w:val="24"/>
        </w:rPr>
        <w:t>, осуществляющих прием.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2.13.6. Место для приема заявителей должно быть снабжено столом, стулом, писчей бумагой и канцелярскими принадлежностями, а также быть приспособлено для оформления документов.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2.13.7. В помещении Администрации должны быть оборудованные места для ожидания приема и возможности оформления документов.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2.13.8. Информация, касающаяся предоставления муниципальной услуги, должна располагаться на информационных стендах в Администрации.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На стендах размещается следующая информация: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общий режим работы Администрации;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номера телефонов работников Администрации, осуществляющих прием заявлений и заявителей;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текст Административного регламента;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бланк заявления о предоставлении муниципальной услуги;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образец заполнения заявления о предоставлении муниципальной услуги;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порядок получения консультаций.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2.13.9. 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труда, а также обеспечивать беспрепятственный доступ инвалидов, включая инвалидов, использующих кресла-коляски и маломобильных групп населения, должны быть оборудованы устройствами для озвучивания визуальной, текстовой информации, а также надписями, знаками и иной текстовой и графической информацией, выполненными рельефно-точечным шрифтом Брайля и на контрастном фоне,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2.14. Показатели доступности и качества услуги.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2.14.1. Показателями оценки доступности услуги являются: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транспортная доступность к местам предоставления услуги (не более 10 минут ходьбы от остановки общественного транспорта);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размещение информации о порядке предоставления услуги на Едином портале государственных и муниципальных услуг;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размещение информации о порядке предоставления услуги на официальном сайте Администрации;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- возможность самостоятельного передвижения по территории, на которой расположен объект в целях доступа к месту предоставления муниципальной услуги, входа в такие объекты и выхода из них, посадки в транспортное средство и высадки из него перед входом на объект, в том числе с использованием кресла-коляски, в том числе с помощью специалистов, предоставляющих услуги, </w:t>
      </w:r>
      <w:proofErr w:type="spellStart"/>
      <w:r w:rsidRPr="00A948CC">
        <w:rPr>
          <w:rStyle w:val="affc"/>
          <w:rFonts w:ascii="Times New Roman" w:hAnsi="Times New Roman"/>
          <w:sz w:val="24"/>
          <w:szCs w:val="24"/>
        </w:rPr>
        <w:t>ассистивных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 по территории учреждения, организации, а также при пользовании услугами, предоставляемыми им;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948CC">
        <w:rPr>
          <w:rStyle w:val="affc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 xml:space="preserve"> и </w:t>
      </w:r>
      <w:proofErr w:type="spellStart"/>
      <w:r w:rsidRPr="00A948CC">
        <w:rPr>
          <w:rStyle w:val="affc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A948CC">
        <w:rPr>
          <w:rStyle w:val="affc"/>
          <w:rFonts w:ascii="Times New Roman" w:hAnsi="Times New Roman"/>
          <w:sz w:val="24"/>
          <w:szCs w:val="24"/>
        </w:rPr>
        <w:t>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допуск на объекты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D3940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выделение не менее 10 процентов мест (но не менее одного места) для парковки специальных автотранспортных средств инвалидов на каждой стоянке (остановке) автотранспортных средств.</w:t>
      </w:r>
    </w:p>
    <w:p w:rsidR="00BD518F" w:rsidRPr="00A948CC" w:rsidRDefault="00CD3940" w:rsidP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В случаях, если существующее административное здание и объекты социальной, инженерной и транспортной инфраструктур невозможно полностью приспособить с учетом потребностей инвалидов, необходимо принимать меры для обеспечения доступа инвалидов к месту предоставления услуги, согласованные с одним из общественных объединений инвалидов, осуществляющих свою деятельность на территории района,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CD3940" w:rsidRPr="00A948CC" w:rsidRDefault="00CD3940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2.15. 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возможность получения услуги в многофункциональных центрах предоставления муниципальной услуги, в том числе с использованием информационно-коммуникационных технологий.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2.16. Особенности предоставления муниципальной услуги в многофункциональном центре.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Предоставление муниципальной услуги в МФЦ осуществляется в соответствии с Федеральным законом от 27.07.2010 № 210-ФЗ “Об организации предоставления государственных и муниципальных услуг”, иными нормативно-правовыми актами РФ, нормативными правовыми актами субъекта РФ, муниципальными правовыми актами по принципу “одного окна”,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2.17. 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3.1. Исчерпывающий перечень административных процедур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прием и регистрация заявления и прилагаемых к нему документов;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рассмотрение представленных документов и принятие решения о предоставлении муниципальной услуги либо об отказе в ее предоставлении;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подготовка проекта договора на размещение НТО (далее - Договор) или мотивированного отказа в заключении договора на размещение НТО;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вручение (направление) заявителю результата предоставления муниципальной услуги.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3.1.2. Блок-схема последовательности действий при предоставлении муниципальной услуги приведена в приложении № 2 к настоящему Административному регламенту.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3.2. Прием и регистрация заявления и прилагаемых к нему документов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личное обращение заявителя или его уполномоченного представителя в Администрацию с заявлением либо поступление заявления в адрес Администрации посредством почтового отправления.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К заявлению должны быть приложены документы, указанные в пункте 2.6.1 настоящего Административного регламента.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3.2.2.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документов, удостоверенные в установленном законом порядке; подлинники документов не направляются.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При поступлении заявления и комплекта документов посредством почтового отправления должностное лицо Администрации, ответственное за прием документов: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проверяет соответствие заявления и представленных документов установленным требованиям;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регистрирует заявление с прилагаемым комплектом документов.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3.2.3. При личном обращении заявителя или уполномоченного представителя в Администрацию должностное лицо Администрации, ответственное за прием документов: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устанавливает предмет обращения, личность заявителя, проверяет документ, удостоверяющий личность заявителя;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проверяет полномочия заявителя, представителя заявителя;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проверяет соответствие заявления и представленных документов установленным требованиям;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регистрирует заявление с прилагаемым комплектом документов;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выдает уведомление в получении документов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3.2.4. Результатом административной процедуры является прием и регистрация комплекта документов, выдача уведомления в получении документов по установленной форме с указанием их перечня и даты получения.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3.2.5. Максимальный срок исполнения административной процедуры - 1 рабочий день.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3.3. Рассмотрение представленных документов и принятие решения о предоставлении муниципальной услуги либо об отказе в ее предоставлении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3.3.1. Основанием для начала административной процедуры является поступление прошедшего регистрацию заявления и прилагаемых к нему документов.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3.3.2. Глава Администрации определяет должностное лицо, ответственное за предоставление муниципальной услуги (далее - специалист).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3.3.3. Специалист проводит проверку заявления и прилагаемых документов на соответствие требованиям, установленным пунктом 2.6 настоящего Административного регламента.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3.3.4. В случае отсутствия оснований, установленных пунктом 2.8 настоящего Административного регламента, специалист осуществляет проверку документов, представленных заявителем.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3.3.5. Результатом административной процедуры является установление наличия (отсутствия) оснований, указанных в пункте 2.8 настоящего Административного регламента, и принятие решения о предоставлении муниципальной услуги либо об отказе в ее предоставлении.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Максимальный срок исполнения административной процедуры - 3 рабочих дня с момента окончания предыдущей административной процедуры.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ind w:firstLine="0"/>
        <w:jc w:val="center"/>
        <w:rPr>
          <w:rStyle w:val="affc"/>
          <w:rFonts w:ascii="Times New Roman" w:hAnsi="Times New Roman"/>
          <w:b/>
          <w:sz w:val="24"/>
          <w:szCs w:val="24"/>
        </w:rPr>
      </w:pPr>
      <w:r w:rsidRPr="00A948CC">
        <w:rPr>
          <w:rStyle w:val="affc"/>
          <w:rFonts w:ascii="Times New Roman" w:hAnsi="Times New Roman"/>
          <w:b/>
          <w:sz w:val="24"/>
          <w:szCs w:val="24"/>
        </w:rPr>
        <w:t>3.4. Подготовка проекта Договора или мотивированного отказа в заключении Договора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3.4.1. В случае принятия решения о предоставлении муниципальной услуги специалист: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готовит проект Договора в двух экземплярах;</w:t>
      </w:r>
    </w:p>
    <w:p w:rsid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передает подготовленный проект Договора в двух экземплярах на подписание Главе Администрации.</w:t>
      </w:r>
    </w:p>
    <w:p w:rsidR="00F11617" w:rsidRPr="00A948CC" w:rsidRDefault="00F11617" w:rsidP="00A948CC">
      <w:pPr>
        <w:rPr>
          <w:rStyle w:val="affc"/>
          <w:rFonts w:ascii="Times New Roman" w:hAnsi="Times New Roman"/>
          <w:sz w:val="24"/>
          <w:szCs w:val="24"/>
        </w:rPr>
      </w:pPr>
      <w:r w:rsidRPr="00F11617">
        <w:rPr>
          <w:rStyle w:val="affc"/>
          <w:rFonts w:ascii="Times New Roman" w:hAnsi="Times New Roman"/>
          <w:sz w:val="24"/>
          <w:szCs w:val="24"/>
        </w:rPr>
        <w:t>Для размещения группы НТО (но не более пяти) может разрабатываться единый договор на размещение НТО с привязкой каждого отдельного НТО на местности в масштабе 1:500.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3.4.2. В случае принятия решения об отказе в предоставлении муниципальной услуги специалист: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готовит уведомление об отказе в заключении Договора с указанием причин, послуживших основанием для отказа в заключении Договора;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передает подготовленное уведомление об отказе в заключении Договора на подписание Главе Администрации.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3.4.3. Результатом административной процедуры является подготовка и подписание Главой Администрации Договора в двух экземплярах либо уведомления об отказе в заключении Договора.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Максимальный срок исполнения административной процедуры - 2 рабочих дня с момента окончания предыдущей административной процедуры.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ind w:firstLine="0"/>
        <w:jc w:val="center"/>
        <w:rPr>
          <w:rStyle w:val="affc"/>
          <w:rFonts w:ascii="Times New Roman" w:hAnsi="Times New Roman"/>
          <w:b/>
          <w:sz w:val="24"/>
          <w:szCs w:val="24"/>
        </w:rPr>
      </w:pPr>
      <w:r w:rsidRPr="00A948CC">
        <w:rPr>
          <w:rStyle w:val="affc"/>
          <w:rFonts w:ascii="Times New Roman" w:hAnsi="Times New Roman"/>
          <w:b/>
          <w:sz w:val="24"/>
          <w:szCs w:val="24"/>
        </w:rPr>
        <w:t>3.5. Вручение (направление) заявителю результата предоставления муниципальной услуги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3.5.1. Договор в двух экземплярах в течение 3 рабочих дней со дня принятия решения выдается для подписания заявителю лично в Администрации.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3.5.2. Уведомление об отказе в заключении Договора в течение двух рабочих дней со дня принятия решения направляется по адресу, указанному в заявлении, либо выдается заявителю лично в Администрации.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3.5.3. Результатом административной процедуры является: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выдача Договора заявителю лично по месту обращения;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выдача заявителю лично по месту обращения либо направление по адресу, указанному в заявлении, уведомления об отказе в заключении Договора.</w:t>
      </w:r>
    </w:p>
    <w:p w:rsidR="00A948CC" w:rsidRPr="00A948CC" w:rsidRDefault="00A948CC" w:rsidP="00A948CC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3.5.4. Максимальный срок исполнения административной процедуры - 3 рабочих дня.</w:t>
      </w:r>
    </w:p>
    <w:p w:rsidR="009D7339" w:rsidRPr="00A948CC" w:rsidRDefault="009D7339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4. Формы контроля за исполнением Административного регламента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4.1</w:t>
      </w:r>
      <w:r w:rsidR="003F7C2C" w:rsidRPr="00A948CC">
        <w:rPr>
          <w:rStyle w:val="affc"/>
          <w:rFonts w:ascii="Times New Roman" w:hAnsi="Times New Roman"/>
          <w:sz w:val="24"/>
          <w:szCs w:val="24"/>
        </w:rPr>
        <w:t xml:space="preserve">. </w:t>
      </w:r>
      <w:r w:rsidRPr="00A948CC">
        <w:rPr>
          <w:rStyle w:val="affc"/>
          <w:rFonts w:ascii="Times New Roman" w:hAnsi="Times New Roman"/>
          <w:sz w:val="24"/>
          <w:szCs w:val="24"/>
        </w:rPr>
        <w:t>Текущий контроль за исполнением Административного регламента при предоставлении муниципальной услуги осуществляется Администрацией.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4.2. Текущий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4.3.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4.4.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4.5.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4.6. 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4.7.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“О персональных данных”.</w:t>
      </w:r>
    </w:p>
    <w:p w:rsidR="00CD3940" w:rsidRPr="00A948CC" w:rsidRDefault="00CD3940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4.8. Должностные лица,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5.1. Заявитель имеет право обратиться с жалобой</w:t>
      </w:r>
      <w:r w:rsidR="002C0BCA" w:rsidRPr="00A948CC">
        <w:rPr>
          <w:rStyle w:val="affc"/>
          <w:rFonts w:ascii="Times New Roman" w:hAnsi="Times New Roman"/>
          <w:sz w:val="24"/>
          <w:szCs w:val="24"/>
        </w:rPr>
        <w:t>,</w:t>
      </w:r>
      <w:r w:rsidRPr="00A948CC">
        <w:rPr>
          <w:rStyle w:val="affc"/>
          <w:rFonts w:ascii="Times New Roman" w:hAnsi="Times New Roman"/>
          <w:sz w:val="24"/>
          <w:szCs w:val="24"/>
        </w:rPr>
        <w:t xml:space="preserve"> в том числе в следующих случаях: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нарушение срока регистрации заявления о предоставлении муниципальной услуги;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нарушение срока предоставления муниципальной услуги;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</w:r>
    </w:p>
    <w:p w:rsidR="00493106" w:rsidRPr="00A948CC" w:rsidRDefault="00493106" w:rsidP="00493106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5.2. Жалоба подается в письменной форме на бумажном носителе, в электронной форме:</w:t>
      </w:r>
    </w:p>
    <w:p w:rsidR="00493106" w:rsidRPr="00A948CC" w:rsidRDefault="00493106" w:rsidP="00493106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главе Администрации на решения, действия (бездействие) ответственного исполнителя.</w:t>
      </w:r>
    </w:p>
    <w:p w:rsidR="00493106" w:rsidRPr="00A948CC" w:rsidRDefault="00493106" w:rsidP="00493106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Жалобы на решения, принятые Главой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493106" w:rsidRPr="00A948CC" w:rsidRDefault="00493106" w:rsidP="00493106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5.3. Жалоба должна содержать: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решение и действия (бездействие) которого обжалуются;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5.4. Жалоба, поступившая в орган, предоставляющий муниципальную услугу подлежит рассмотрению в течение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её регистрации.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5.5. По результатам рассмотрения жалобы Администрация принимает одно из следующих решений: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- отказывает в удовлетворении жалобы.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5.6. Не позднее дня, следующего за днём принятия решения, 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D518F" w:rsidRPr="00A948CC" w:rsidRDefault="002C0BCA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br w:type="page"/>
      </w:r>
    </w:p>
    <w:p w:rsidR="00BD518F" w:rsidRPr="00A948CC" w:rsidRDefault="00BD518F">
      <w:pPr>
        <w:jc w:val="right"/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Приложение № 1</w:t>
      </w:r>
    </w:p>
    <w:p w:rsidR="00BD518F" w:rsidRPr="00A948CC" w:rsidRDefault="00BD518F">
      <w:pPr>
        <w:jc w:val="right"/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к Административному регламенту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963953" w:rsidRDefault="00963953" w:rsidP="00963953">
      <w:pPr>
        <w:jc w:val="center"/>
        <w:rPr>
          <w:b/>
        </w:rPr>
      </w:pPr>
      <w:r w:rsidRPr="00404B8E">
        <w:rPr>
          <w:b/>
        </w:rPr>
        <w:t>Контактная информация</w:t>
      </w:r>
    </w:p>
    <w:p w:rsidR="00963953" w:rsidRPr="00963953" w:rsidRDefault="00963953" w:rsidP="00963953">
      <w:pPr>
        <w:jc w:val="center"/>
        <w:rPr>
          <w:rFonts w:ascii="Times New Roman" w:hAnsi="Times New Roman"/>
          <w:b/>
          <w:sz w:val="28"/>
          <w:szCs w:val="28"/>
        </w:rPr>
      </w:pPr>
      <w:r w:rsidRPr="00404B8E">
        <w:rPr>
          <w:b/>
        </w:rPr>
        <w:t xml:space="preserve"> </w:t>
      </w:r>
      <w:r w:rsidRPr="00963953">
        <w:rPr>
          <w:rFonts w:ascii="Times New Roman" w:hAnsi="Times New Roman"/>
          <w:b/>
          <w:sz w:val="28"/>
          <w:szCs w:val="28"/>
        </w:rPr>
        <w:t xml:space="preserve">Общая информация </w:t>
      </w:r>
      <w:proofErr w:type="gramStart"/>
      <w:r w:rsidRPr="00963953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963953">
        <w:rPr>
          <w:rFonts w:ascii="Times New Roman" w:hAnsi="Times New Roman"/>
          <w:b/>
          <w:sz w:val="28"/>
          <w:szCs w:val="28"/>
        </w:rPr>
        <w:t xml:space="preserve"> Администрации </w:t>
      </w:r>
      <w:proofErr w:type="spellStart"/>
      <w:r w:rsidRPr="00963953">
        <w:rPr>
          <w:rFonts w:ascii="Times New Roman" w:hAnsi="Times New Roman"/>
          <w:b/>
          <w:sz w:val="28"/>
          <w:szCs w:val="28"/>
        </w:rPr>
        <w:t>Журавлёвского</w:t>
      </w:r>
      <w:proofErr w:type="spellEnd"/>
      <w:r w:rsidRPr="009639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963953" w:rsidRPr="00963953" w:rsidRDefault="00963953" w:rsidP="00963953">
      <w:pPr>
        <w:rPr>
          <w:rFonts w:ascii="Times New Roman" w:hAnsi="Times New Roman"/>
          <w:sz w:val="28"/>
          <w:szCs w:val="28"/>
        </w:rPr>
      </w:pPr>
    </w:p>
    <w:p w:rsidR="00963953" w:rsidRPr="00963953" w:rsidRDefault="00963953" w:rsidP="0096395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8"/>
        <w:gridCol w:w="5108"/>
      </w:tblGrid>
      <w:tr w:rsidR="00963953" w:rsidRPr="00963953" w:rsidTr="00991037"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sz w:val="28"/>
                <w:szCs w:val="28"/>
              </w:rPr>
              <w:t>Почтовый адрес для направления корреспонденции</w:t>
            </w:r>
          </w:p>
          <w:p w:rsidR="00963953" w:rsidRPr="00963953" w:rsidRDefault="00963953" w:rsidP="009639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 xml:space="preserve">297512, Республика Крым, Симферопольский район, </w:t>
            </w:r>
            <w:proofErr w:type="gramStart"/>
            <w:r w:rsidRPr="0096395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6395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963953">
              <w:rPr>
                <w:rFonts w:ascii="Times New Roman" w:hAnsi="Times New Roman"/>
                <w:sz w:val="28"/>
                <w:szCs w:val="28"/>
              </w:rPr>
              <w:t>Журавлёвка</w:t>
            </w:r>
            <w:proofErr w:type="gramEnd"/>
            <w:r w:rsidRPr="00963953">
              <w:rPr>
                <w:rFonts w:ascii="Times New Roman" w:hAnsi="Times New Roman"/>
                <w:sz w:val="28"/>
                <w:szCs w:val="28"/>
              </w:rPr>
              <w:t>, ул. Мира 40</w:t>
            </w:r>
          </w:p>
        </w:tc>
      </w:tr>
      <w:tr w:rsidR="00963953" w:rsidRPr="00963953" w:rsidTr="00991037"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sz w:val="28"/>
                <w:szCs w:val="28"/>
              </w:rPr>
              <w:t>Фактический адрес месторасположения</w:t>
            </w:r>
          </w:p>
          <w:p w:rsidR="00963953" w:rsidRPr="00963953" w:rsidRDefault="00963953" w:rsidP="009639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 xml:space="preserve">297512, Республика Крым, Симферопольский район, </w:t>
            </w:r>
            <w:proofErr w:type="gramStart"/>
            <w:r w:rsidRPr="0096395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6395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963953">
              <w:rPr>
                <w:rFonts w:ascii="Times New Roman" w:hAnsi="Times New Roman"/>
                <w:sz w:val="28"/>
                <w:szCs w:val="28"/>
              </w:rPr>
              <w:t>Журавлёвка</w:t>
            </w:r>
            <w:proofErr w:type="gramEnd"/>
            <w:r w:rsidRPr="00963953">
              <w:rPr>
                <w:rFonts w:ascii="Times New Roman" w:hAnsi="Times New Roman"/>
                <w:sz w:val="28"/>
                <w:szCs w:val="28"/>
              </w:rPr>
              <w:t>, ул. Мира 40</w:t>
            </w:r>
          </w:p>
        </w:tc>
      </w:tr>
      <w:tr w:rsidR="00963953" w:rsidRPr="00963953" w:rsidTr="00991037"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sz w:val="28"/>
                <w:szCs w:val="28"/>
              </w:rPr>
              <w:t>Адрес электронной почты для направления корреспонденции</w:t>
            </w:r>
          </w:p>
          <w:p w:rsidR="00963953" w:rsidRPr="00963953" w:rsidRDefault="00963953" w:rsidP="009639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63953">
              <w:rPr>
                <w:rFonts w:ascii="Times New Roman" w:hAnsi="Times New Roman"/>
                <w:sz w:val="28"/>
                <w:szCs w:val="28"/>
                <w:lang w:val="en-US"/>
              </w:rPr>
              <w:t>Zhuravlivka_sovet@mail.ru</w:t>
            </w:r>
          </w:p>
        </w:tc>
      </w:tr>
      <w:tr w:rsidR="00963953" w:rsidRPr="00963953" w:rsidTr="00991037"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Телефон для справок</w:t>
            </w:r>
          </w:p>
        </w:tc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63953">
              <w:rPr>
                <w:rFonts w:ascii="Times New Roman" w:hAnsi="Times New Roman"/>
                <w:sz w:val="28"/>
                <w:szCs w:val="28"/>
                <w:lang w:val="en-US"/>
              </w:rPr>
              <w:t>(0652) 325-118</w:t>
            </w:r>
          </w:p>
        </w:tc>
      </w:tr>
      <w:tr w:rsidR="00963953" w:rsidRPr="00963953" w:rsidTr="00991037"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sz w:val="28"/>
                <w:szCs w:val="28"/>
              </w:rPr>
              <w:t>Официальный сайт в сети Интернет (если имеется)</w:t>
            </w:r>
          </w:p>
        </w:tc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http://www.zhuravlevka-sp.ru</w:t>
            </w:r>
            <w:bookmarkStart w:id="0" w:name="_GoBack"/>
            <w:bookmarkEnd w:id="0"/>
          </w:p>
        </w:tc>
      </w:tr>
      <w:tr w:rsidR="00963953" w:rsidRPr="00963953" w:rsidTr="00991037"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sz w:val="28"/>
                <w:szCs w:val="28"/>
              </w:rPr>
              <w:t>ФИО и должность руководителя органа</w:t>
            </w:r>
          </w:p>
        </w:tc>
        <w:tc>
          <w:tcPr>
            <w:tcW w:w="5108" w:type="dxa"/>
            <w:shd w:val="clear" w:color="auto" w:fill="auto"/>
          </w:tcPr>
          <w:p w:rsidR="00963953" w:rsidRPr="00963953" w:rsidRDefault="00963953" w:rsidP="00963953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 xml:space="preserve">Драница Светлана Константиновна Глава администрации </w:t>
            </w:r>
            <w:proofErr w:type="spellStart"/>
            <w:r w:rsidRPr="00963953">
              <w:rPr>
                <w:rFonts w:ascii="Times New Roman" w:hAnsi="Times New Roman"/>
                <w:sz w:val="28"/>
                <w:szCs w:val="28"/>
              </w:rPr>
              <w:t>Журавлёвского</w:t>
            </w:r>
            <w:proofErr w:type="spellEnd"/>
            <w:r w:rsidRPr="0096395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963953" w:rsidRPr="00963953" w:rsidRDefault="00963953" w:rsidP="00963953">
      <w:pPr>
        <w:rPr>
          <w:rFonts w:ascii="Times New Roman" w:hAnsi="Times New Roman"/>
          <w:sz w:val="28"/>
          <w:szCs w:val="28"/>
        </w:rPr>
      </w:pPr>
    </w:p>
    <w:p w:rsidR="00963953" w:rsidRPr="00963953" w:rsidRDefault="00963953" w:rsidP="00963953">
      <w:pPr>
        <w:rPr>
          <w:rFonts w:ascii="Times New Roman" w:hAnsi="Times New Roman"/>
          <w:sz w:val="28"/>
          <w:szCs w:val="28"/>
        </w:rPr>
      </w:pPr>
    </w:p>
    <w:p w:rsidR="00963953" w:rsidRPr="00963953" w:rsidRDefault="00963953" w:rsidP="0096395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63953">
        <w:rPr>
          <w:rFonts w:ascii="Times New Roman" w:hAnsi="Times New Roman"/>
          <w:b/>
          <w:bCs/>
          <w:sz w:val="28"/>
          <w:szCs w:val="28"/>
        </w:rPr>
        <w:t xml:space="preserve">График работы Администрации </w:t>
      </w:r>
      <w:proofErr w:type="spellStart"/>
      <w:r w:rsidRPr="00963953">
        <w:rPr>
          <w:rFonts w:ascii="Times New Roman" w:hAnsi="Times New Roman"/>
          <w:b/>
          <w:bCs/>
          <w:sz w:val="28"/>
          <w:szCs w:val="28"/>
        </w:rPr>
        <w:t>Журавлёвского</w:t>
      </w:r>
      <w:proofErr w:type="spellEnd"/>
      <w:r w:rsidRPr="00963953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963953" w:rsidRPr="00963953" w:rsidRDefault="00963953" w:rsidP="0096395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5"/>
        <w:gridCol w:w="3405"/>
        <w:gridCol w:w="3406"/>
      </w:tblGrid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b/>
                <w:bCs/>
                <w:sz w:val="28"/>
                <w:szCs w:val="28"/>
              </w:rPr>
              <w:t xml:space="preserve">День недели </w:t>
            </w:r>
          </w:p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b/>
                <w:bCs/>
                <w:sz w:val="28"/>
                <w:szCs w:val="28"/>
              </w:rPr>
              <w:t xml:space="preserve">Часы работы (обеденный перерыв) </w:t>
            </w:r>
          </w:p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pStyle w:val="Default"/>
              <w:jc w:val="center"/>
              <w:rPr>
                <w:sz w:val="28"/>
                <w:szCs w:val="28"/>
              </w:rPr>
            </w:pPr>
            <w:r w:rsidRPr="00963953">
              <w:rPr>
                <w:b/>
                <w:bCs/>
                <w:sz w:val="28"/>
                <w:szCs w:val="28"/>
              </w:rPr>
              <w:t xml:space="preserve">Часы приема граждан </w:t>
            </w:r>
          </w:p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8.00-17.00 (12.00-13.00)</w:t>
            </w: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8.00-17.00 (12.00-13.00)</w:t>
            </w: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8.00-17.00 (12.00-13.00)</w:t>
            </w:r>
          </w:p>
        </w:tc>
      </w:tr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8.00-17.00 (12.00-13.00)</w:t>
            </w: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8.00-17.00 (12.00-13.00)</w:t>
            </w: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8.00-17.00 (12.00-13.00)</w:t>
            </w:r>
          </w:p>
        </w:tc>
      </w:tr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8.00-17.00 (12.00-13.00)</w:t>
            </w: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3953" w:rsidRPr="00963953" w:rsidTr="00991037"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3405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953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  <w:tc>
          <w:tcPr>
            <w:tcW w:w="3406" w:type="dxa"/>
            <w:shd w:val="clear" w:color="auto" w:fill="auto"/>
          </w:tcPr>
          <w:p w:rsidR="00963953" w:rsidRPr="00963953" w:rsidRDefault="00963953" w:rsidP="00991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3953" w:rsidRDefault="00963953" w:rsidP="00963953">
      <w:pPr>
        <w:jc w:val="center"/>
      </w:pPr>
    </w:p>
    <w:p w:rsidR="00BD518F" w:rsidRPr="00A948CC" w:rsidRDefault="00BD518F">
      <w:pPr>
        <w:jc w:val="right"/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Приложение № 2</w:t>
      </w:r>
    </w:p>
    <w:p w:rsidR="00BD518F" w:rsidRPr="00A948CC" w:rsidRDefault="00BD518F">
      <w:pPr>
        <w:jc w:val="right"/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к Административному регламенту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BD518F" w:rsidRPr="00A948CC" w:rsidRDefault="00BD518F">
      <w:pPr>
        <w:pStyle w:val="1"/>
        <w:rPr>
          <w:rFonts w:ascii="Times New Roman" w:hAnsi="Times New Roman"/>
          <w:u w:val="none"/>
        </w:rPr>
      </w:pPr>
      <w:r w:rsidRPr="00A948CC">
        <w:rPr>
          <w:rFonts w:ascii="Times New Roman" w:hAnsi="Times New Roman"/>
          <w:u w:val="none"/>
        </w:rPr>
        <w:t>Блок-схема предоставления муниципальной услуги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┌───────────────────────────────┐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│Прием и регистрация заявления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│и прилагаемых к нему документов│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└──────────────┬────────────────┘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          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          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┌─────────────────▼────────────────────┐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│Рассмотрение представленных документов│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└───────┬─────────────────────────┬────┘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     │                    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нет  │                     да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┌───────────▼──────────┐     ┌────────▼──────────┐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│Подготовка уведомления│     │Подготовка договора│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│об отказе в заключении│     │на размещение 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│договора на размещение│     │нестационарного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│нестационарного       │     │торгового объекта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│торгового объекта     │     │(в 2-х экземплярах)│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└──────────┬───────────┘     └─────────┬─────────┘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    │                      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          │                      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┌─────────▼────────────┐   ┌──────────▼───────────┐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│Вручение (направление)│   │Вручение заявителю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│заявителю уведомления │   │договора на размещение│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│об отказе в заключении│   │нестационарного  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│договора на размещение│   │торгового объекта     │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│нестационарного       │   └──────────────────────┘</w:t>
      </w:r>
    </w:p>
    <w:p w:rsidR="00A948CC" w:rsidRPr="00A948CC" w:rsidRDefault="00A948CC" w:rsidP="00A948CC">
      <w:pPr>
        <w:pStyle w:val="afff"/>
        <w:rPr>
          <w:sz w:val="22"/>
          <w:szCs w:val="22"/>
        </w:rPr>
      </w:pPr>
      <w:r w:rsidRPr="00A948CC">
        <w:rPr>
          <w:sz w:val="22"/>
          <w:szCs w:val="22"/>
        </w:rPr>
        <w:t xml:space="preserve">   │торгового объекта     │</w:t>
      </w:r>
    </w:p>
    <w:p w:rsidR="002C0BCA" w:rsidRPr="00A948CC" w:rsidRDefault="00A948CC" w:rsidP="00A948CC">
      <w:pPr>
        <w:pStyle w:val="afff"/>
        <w:rPr>
          <w:rStyle w:val="affc"/>
          <w:sz w:val="22"/>
          <w:szCs w:val="22"/>
        </w:rPr>
      </w:pPr>
      <w:r w:rsidRPr="00A948CC">
        <w:rPr>
          <w:sz w:val="22"/>
          <w:szCs w:val="22"/>
        </w:rPr>
        <w:t xml:space="preserve">   └──────────────────────┘</w:t>
      </w:r>
    </w:p>
    <w:p w:rsidR="00BD518F" w:rsidRPr="00A948CC" w:rsidRDefault="002C0BCA">
      <w:pPr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br w:type="page"/>
      </w:r>
    </w:p>
    <w:p w:rsidR="00BD518F" w:rsidRPr="00A948CC" w:rsidRDefault="00A948CC">
      <w:pPr>
        <w:jc w:val="right"/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Приложение № 3</w:t>
      </w:r>
    </w:p>
    <w:p w:rsidR="00BD518F" w:rsidRPr="00A948CC" w:rsidRDefault="00BD518F">
      <w:pPr>
        <w:jc w:val="right"/>
        <w:rPr>
          <w:rStyle w:val="affc"/>
          <w:rFonts w:ascii="Times New Roman" w:hAnsi="Times New Roman"/>
          <w:sz w:val="24"/>
          <w:szCs w:val="24"/>
        </w:rPr>
      </w:pPr>
      <w:r w:rsidRPr="00A948CC">
        <w:rPr>
          <w:rStyle w:val="affc"/>
          <w:rFonts w:ascii="Times New Roman" w:hAnsi="Times New Roman"/>
          <w:sz w:val="24"/>
          <w:szCs w:val="24"/>
        </w:rPr>
        <w:t>к Административному регламенту</w:t>
      </w:r>
    </w:p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700"/>
        <w:gridCol w:w="1820"/>
        <w:gridCol w:w="560"/>
        <w:gridCol w:w="280"/>
        <w:gridCol w:w="420"/>
        <w:gridCol w:w="280"/>
        <w:gridCol w:w="3500"/>
      </w:tblGrid>
      <w:tr w:rsidR="003F7C2C" w:rsidRPr="00A948CC" w:rsidTr="00D85EB3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кому</w:t>
            </w:r>
          </w:p>
        </w:tc>
        <w:tc>
          <w:tcPr>
            <w:tcW w:w="4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4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fb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(ФИО заявителя/наименование</w:t>
            </w:r>
          </w:p>
          <w:p w:rsidR="003F7C2C" w:rsidRPr="00A948CC" w:rsidRDefault="003F7C2C" w:rsidP="00D85EB3">
            <w:pPr>
              <w:pStyle w:val="affb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организации, должность, ФИО)</w:t>
            </w: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C2C" w:rsidRPr="00A948CC" w:rsidTr="00D85EB3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7C2C" w:rsidRPr="00A948CC" w:rsidRDefault="003F7C2C" w:rsidP="00D85EB3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18F" w:rsidRPr="00A948C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fb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</w:p>
        </w:tc>
      </w:tr>
      <w:tr w:rsidR="00BD518F" w:rsidRPr="00A948C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18F" w:rsidRPr="00A948C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Прошу прекратить делопроизводство и возвратить ранее представленный пакет документов согласно приложенной расписке в получении документов по заявлению от __________________ г. № ____________.</w:t>
            </w:r>
          </w:p>
        </w:tc>
      </w:tr>
      <w:tr w:rsidR="00BD518F" w:rsidRPr="00A948C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18F" w:rsidRPr="00A948C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18F" w:rsidRPr="00A948CC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fb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fb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fb"/>
              <w:rPr>
                <w:rFonts w:ascii="Times New Roman" w:hAnsi="Times New Roman"/>
                <w:sz w:val="24"/>
                <w:szCs w:val="24"/>
              </w:rPr>
            </w:pPr>
            <w:r w:rsidRPr="00A948CC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  <w:tr w:rsidR="00BD518F" w:rsidRPr="00A948CC"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518F" w:rsidRPr="00A948CC" w:rsidRDefault="00BD518F">
            <w:pPr>
              <w:pStyle w:val="af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518F" w:rsidRPr="00A948CC" w:rsidRDefault="00BD518F">
      <w:pPr>
        <w:rPr>
          <w:rStyle w:val="affc"/>
          <w:rFonts w:ascii="Times New Roman" w:hAnsi="Times New Roman"/>
          <w:sz w:val="24"/>
          <w:szCs w:val="24"/>
        </w:rPr>
      </w:pPr>
    </w:p>
    <w:sectPr w:rsidR="00BD518F" w:rsidRPr="00A948CC" w:rsidSect="00D33CB3">
      <w:pgSz w:w="11906" w:h="16838"/>
      <w:pgMar w:top="1134" w:right="567" w:bottom="113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/>
  <w:rsids>
    <w:rsidRoot w:val="002C0BCA"/>
    <w:rsid w:val="00005B1F"/>
    <w:rsid w:val="001B6ACC"/>
    <w:rsid w:val="001C5A3A"/>
    <w:rsid w:val="002C0BCA"/>
    <w:rsid w:val="0034406A"/>
    <w:rsid w:val="003F7C2C"/>
    <w:rsid w:val="00493106"/>
    <w:rsid w:val="004A370E"/>
    <w:rsid w:val="00511F24"/>
    <w:rsid w:val="00593483"/>
    <w:rsid w:val="0070435E"/>
    <w:rsid w:val="00897C4F"/>
    <w:rsid w:val="008B70B6"/>
    <w:rsid w:val="00963953"/>
    <w:rsid w:val="009B099D"/>
    <w:rsid w:val="009D7339"/>
    <w:rsid w:val="00A13D3A"/>
    <w:rsid w:val="00A451E7"/>
    <w:rsid w:val="00A5049D"/>
    <w:rsid w:val="00A948CC"/>
    <w:rsid w:val="00B11364"/>
    <w:rsid w:val="00BB34B1"/>
    <w:rsid w:val="00BD518F"/>
    <w:rsid w:val="00C6668D"/>
    <w:rsid w:val="00CD17C5"/>
    <w:rsid w:val="00CD3940"/>
    <w:rsid w:val="00D33CB3"/>
    <w:rsid w:val="00D60ABE"/>
    <w:rsid w:val="00D85EB3"/>
    <w:rsid w:val="00DD251E"/>
    <w:rsid w:val="00E213BE"/>
    <w:rsid w:val="00E3469D"/>
    <w:rsid w:val="00E96404"/>
    <w:rsid w:val="00F1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51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DD251E"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qFormat/>
    <w:rsid w:val="00DD251E"/>
    <w:pPr>
      <w:outlineLvl w:val="1"/>
    </w:pPr>
    <w:rPr>
      <w:i/>
      <w:iCs/>
    </w:rPr>
  </w:style>
  <w:style w:type="paragraph" w:styleId="3">
    <w:name w:val="heading 3"/>
    <w:basedOn w:val="2"/>
    <w:next w:val="a"/>
    <w:qFormat/>
    <w:rsid w:val="00DD251E"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qFormat/>
    <w:rsid w:val="00DD251E"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DD251E"/>
    <w:rPr>
      <w:color w:val="0000FF"/>
    </w:rPr>
  </w:style>
  <w:style w:type="character" w:customStyle="1" w:styleId="a4">
    <w:name w:val="Гипертекстовая ссылка"/>
    <w:rsid w:val="00DD251E"/>
    <w:rPr>
      <w:color w:val="008000"/>
    </w:rPr>
  </w:style>
  <w:style w:type="paragraph" w:customStyle="1" w:styleId="a5">
    <w:name w:val="Внимание"/>
    <w:basedOn w:val="a"/>
    <w:next w:val="a"/>
    <w:rsid w:val="00DD251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6">
    <w:name w:val="Внимание: криминал!!"/>
    <w:basedOn w:val="a5"/>
    <w:next w:val="a"/>
    <w:rsid w:val="00DD251E"/>
  </w:style>
  <w:style w:type="paragraph" w:customStyle="1" w:styleId="a7">
    <w:name w:val="Внимание: недобросовестность!"/>
    <w:basedOn w:val="a5"/>
    <w:next w:val="a"/>
    <w:rsid w:val="00DD251E"/>
  </w:style>
  <w:style w:type="paragraph" w:customStyle="1" w:styleId="a8">
    <w:name w:val="Заголовок статьи"/>
    <w:basedOn w:val="a"/>
    <w:next w:val="a"/>
    <w:rsid w:val="00DD251E"/>
    <w:pPr>
      <w:ind w:left="2321" w:hanging="1601"/>
    </w:pPr>
  </w:style>
  <w:style w:type="paragraph" w:customStyle="1" w:styleId="a9">
    <w:name w:val="Заголовок ЭР (левое окно)"/>
    <w:basedOn w:val="a"/>
    <w:next w:val="a"/>
    <w:rsid w:val="00DD251E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rsid w:val="00DD251E"/>
    <w:pPr>
      <w:spacing w:after="0"/>
      <w:jc w:val="left"/>
    </w:pPr>
  </w:style>
  <w:style w:type="paragraph" w:customStyle="1" w:styleId="ab">
    <w:name w:val="Интерфейс"/>
    <w:basedOn w:val="a"/>
    <w:next w:val="a"/>
    <w:rsid w:val="00DD251E"/>
    <w:rPr>
      <w:color w:val="000000"/>
    </w:rPr>
  </w:style>
  <w:style w:type="paragraph" w:customStyle="1" w:styleId="ac">
    <w:name w:val="Нормальный (справка)"/>
    <w:basedOn w:val="a"/>
    <w:next w:val="a"/>
    <w:rsid w:val="00DD251E"/>
    <w:pPr>
      <w:ind w:left="170" w:right="170" w:firstLine="0"/>
      <w:jc w:val="left"/>
    </w:pPr>
  </w:style>
  <w:style w:type="paragraph" w:customStyle="1" w:styleId="ad">
    <w:name w:val="Комментарий"/>
    <w:basedOn w:val="ac"/>
    <w:next w:val="a"/>
    <w:rsid w:val="00DD251E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e">
    <w:name w:val="Информация о версии"/>
    <w:basedOn w:val="ad"/>
    <w:next w:val="a"/>
    <w:rsid w:val="00DD251E"/>
    <w:rPr>
      <w:color w:val="000080"/>
    </w:rPr>
  </w:style>
  <w:style w:type="paragraph" w:customStyle="1" w:styleId="af">
    <w:name w:val="Информация об изменениях"/>
    <w:rsid w:val="00DD251E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/>
      <w:sz w:val="24"/>
      <w:szCs w:val="24"/>
      <w:shd w:val="clear" w:color="auto" w:fill="EDEFF3"/>
    </w:rPr>
  </w:style>
  <w:style w:type="paragraph" w:customStyle="1" w:styleId="af0">
    <w:name w:val="Нормальный (таблица)"/>
    <w:basedOn w:val="a"/>
    <w:next w:val="a"/>
    <w:rsid w:val="00DD251E"/>
    <w:pPr>
      <w:ind w:firstLine="0"/>
    </w:pPr>
  </w:style>
  <w:style w:type="paragraph" w:customStyle="1" w:styleId="af1">
    <w:name w:val="Нормальный (лев. подпись)"/>
    <w:basedOn w:val="af0"/>
    <w:next w:val="a"/>
    <w:rsid w:val="00DD251E"/>
    <w:pPr>
      <w:jc w:val="left"/>
    </w:pPr>
  </w:style>
  <w:style w:type="paragraph" w:customStyle="1" w:styleId="af2">
    <w:name w:val="Колонтитул (левый)"/>
    <w:basedOn w:val="af1"/>
    <w:next w:val="a"/>
    <w:rsid w:val="00DD251E"/>
    <w:rPr>
      <w:sz w:val="12"/>
      <w:szCs w:val="12"/>
    </w:rPr>
  </w:style>
  <w:style w:type="paragraph" w:customStyle="1" w:styleId="af3">
    <w:name w:val="Нормальный (прав. подпись)"/>
    <w:basedOn w:val="af0"/>
    <w:next w:val="a"/>
    <w:rsid w:val="00DD251E"/>
    <w:pPr>
      <w:jc w:val="right"/>
    </w:pPr>
  </w:style>
  <w:style w:type="paragraph" w:customStyle="1" w:styleId="af4">
    <w:name w:val="Колонтитул (правый)"/>
    <w:basedOn w:val="af3"/>
    <w:next w:val="a"/>
    <w:rsid w:val="00DD251E"/>
    <w:rPr>
      <w:sz w:val="12"/>
      <w:szCs w:val="12"/>
    </w:rPr>
  </w:style>
  <w:style w:type="paragraph" w:customStyle="1" w:styleId="af5">
    <w:name w:val="Комментарий пользователя"/>
    <w:basedOn w:val="ad"/>
    <w:next w:val="a"/>
    <w:rsid w:val="00DD251E"/>
    <w:pPr>
      <w:jc w:val="left"/>
    </w:pPr>
    <w:rPr>
      <w:color w:val="000000"/>
    </w:rPr>
  </w:style>
  <w:style w:type="paragraph" w:customStyle="1" w:styleId="af6">
    <w:name w:val="Куда обратиться?"/>
    <w:basedOn w:val="a5"/>
    <w:next w:val="a"/>
    <w:rsid w:val="00DD251E"/>
  </w:style>
  <w:style w:type="paragraph" w:customStyle="1" w:styleId="af7">
    <w:name w:val="Моноширинный"/>
    <w:basedOn w:val="a"/>
    <w:next w:val="a"/>
    <w:rsid w:val="00DD251E"/>
    <w:pPr>
      <w:ind w:firstLine="0"/>
      <w:jc w:val="left"/>
    </w:pPr>
    <w:rPr>
      <w:rFonts w:ascii="Courier New" w:hAnsi="Courier New" w:cs="Courier New"/>
    </w:rPr>
  </w:style>
  <w:style w:type="character" w:customStyle="1" w:styleId="af8">
    <w:name w:val="Найденные слова"/>
    <w:rsid w:val="00DD251E"/>
    <w:rPr>
      <w:b/>
      <w:bCs/>
      <w:color w:val="FFFFFF"/>
    </w:rPr>
  </w:style>
  <w:style w:type="paragraph" w:customStyle="1" w:styleId="af9">
    <w:name w:val="Напишите нам"/>
    <w:basedOn w:val="a"/>
    <w:next w:val="a"/>
    <w:rsid w:val="00DD251E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a">
    <w:name w:val="Утратил силу"/>
    <w:rsid w:val="00DD251E"/>
    <w:rPr>
      <w:color w:val="808000"/>
    </w:rPr>
  </w:style>
  <w:style w:type="character" w:customStyle="1" w:styleId="afb">
    <w:name w:val="Не вступил в силу"/>
    <w:rsid w:val="00DD251E"/>
    <w:rPr>
      <w:color w:val="008080"/>
    </w:rPr>
  </w:style>
  <w:style w:type="paragraph" w:customStyle="1" w:styleId="afc">
    <w:name w:val="Необходимые документы"/>
    <w:basedOn w:val="a5"/>
    <w:next w:val="a"/>
    <w:rsid w:val="00DD251E"/>
    <w:pPr>
      <w:ind w:firstLine="118"/>
    </w:pPr>
  </w:style>
  <w:style w:type="paragraph" w:customStyle="1" w:styleId="OEM">
    <w:name w:val="Нормальный (OEM)"/>
    <w:basedOn w:val="af7"/>
    <w:next w:val="a"/>
    <w:rsid w:val="00DD251E"/>
  </w:style>
  <w:style w:type="paragraph" w:customStyle="1" w:styleId="afd">
    <w:name w:val="Нормальный (аннотация)"/>
    <w:basedOn w:val="a"/>
    <w:next w:val="a"/>
    <w:rsid w:val="00DD251E"/>
  </w:style>
  <w:style w:type="paragraph" w:customStyle="1" w:styleId="afe">
    <w:name w:val="Объект"/>
    <w:basedOn w:val="a"/>
    <w:next w:val="a"/>
    <w:rsid w:val="00DD251E"/>
    <w:rPr>
      <w:sz w:val="24"/>
      <w:szCs w:val="24"/>
    </w:rPr>
  </w:style>
  <w:style w:type="paragraph" w:customStyle="1" w:styleId="aff">
    <w:name w:val="Оглавление"/>
    <w:basedOn w:val="af7"/>
    <w:next w:val="a"/>
    <w:rsid w:val="00DD251E"/>
    <w:rPr>
      <w:vanish/>
      <w:shd w:val="clear" w:color="auto" w:fill="C0C0C0"/>
    </w:rPr>
  </w:style>
  <w:style w:type="paragraph" w:customStyle="1" w:styleId="aff0">
    <w:name w:val="Подчёркнутый текст"/>
    <w:basedOn w:val="a"/>
    <w:next w:val="a"/>
    <w:rsid w:val="00DD251E"/>
    <w:pPr>
      <w:pBdr>
        <w:bottom w:val="single" w:sz="4" w:space="0" w:color="auto"/>
      </w:pBdr>
    </w:pPr>
  </w:style>
  <w:style w:type="paragraph" w:customStyle="1" w:styleId="aff1">
    <w:name w:val="Прижатый влево"/>
    <w:basedOn w:val="a"/>
    <w:next w:val="a"/>
    <w:rsid w:val="00DD251E"/>
    <w:pPr>
      <w:ind w:firstLine="0"/>
      <w:jc w:val="left"/>
    </w:pPr>
  </w:style>
  <w:style w:type="paragraph" w:customStyle="1" w:styleId="aff2">
    <w:name w:val="Пример."/>
    <w:basedOn w:val="a5"/>
    <w:next w:val="a"/>
    <w:rsid w:val="00DD251E"/>
  </w:style>
  <w:style w:type="paragraph" w:customStyle="1" w:styleId="aff3">
    <w:name w:val="Примечание."/>
    <w:basedOn w:val="a5"/>
    <w:next w:val="a"/>
    <w:rsid w:val="00DD251E"/>
  </w:style>
  <w:style w:type="character" w:customStyle="1" w:styleId="aff4">
    <w:name w:val="Продолжение ссылки"/>
    <w:basedOn w:val="a4"/>
    <w:rsid w:val="00DD251E"/>
    <w:rPr>
      <w:color w:val="008000"/>
    </w:rPr>
  </w:style>
  <w:style w:type="paragraph" w:customStyle="1" w:styleId="aff5">
    <w:name w:val="Словарная статья"/>
    <w:basedOn w:val="a"/>
    <w:next w:val="a"/>
    <w:rsid w:val="00DD251E"/>
    <w:pPr>
      <w:ind w:right="170" w:firstLine="0"/>
    </w:pPr>
  </w:style>
  <w:style w:type="character" w:customStyle="1" w:styleId="aff6">
    <w:name w:val="Ссылка на утративший силу документ"/>
    <w:rsid w:val="00DD251E"/>
    <w:rPr>
      <w:color w:val="749232"/>
    </w:rPr>
  </w:style>
  <w:style w:type="paragraph" w:customStyle="1" w:styleId="aff7">
    <w:name w:val="Текст в таблице"/>
    <w:basedOn w:val="af0"/>
    <w:next w:val="a"/>
    <w:rsid w:val="00DD251E"/>
    <w:pPr>
      <w:ind w:firstLine="720"/>
    </w:pPr>
  </w:style>
  <w:style w:type="paragraph" w:customStyle="1" w:styleId="aff8">
    <w:name w:val="Текст ЭР (см. также)"/>
    <w:basedOn w:val="a"/>
    <w:next w:val="a"/>
    <w:rsid w:val="00DD251E"/>
    <w:pPr>
      <w:spacing w:before="200"/>
      <w:ind w:firstLine="0"/>
      <w:jc w:val="left"/>
    </w:pPr>
    <w:rPr>
      <w:sz w:val="22"/>
      <w:szCs w:val="22"/>
    </w:rPr>
  </w:style>
  <w:style w:type="paragraph" w:customStyle="1" w:styleId="aff9">
    <w:name w:val="Технический комментарий"/>
    <w:basedOn w:val="a"/>
    <w:next w:val="a"/>
    <w:rsid w:val="00DD251E"/>
    <w:pPr>
      <w:ind w:firstLine="0"/>
      <w:jc w:val="left"/>
    </w:pPr>
    <w:rPr>
      <w:shd w:val="clear" w:color="auto" w:fill="FFFF00"/>
    </w:rPr>
  </w:style>
  <w:style w:type="paragraph" w:customStyle="1" w:styleId="affa">
    <w:name w:val="Формула"/>
    <w:basedOn w:val="a"/>
    <w:next w:val="a"/>
    <w:rsid w:val="00DD251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Центрированный (таблица)"/>
    <w:basedOn w:val="af0"/>
    <w:next w:val="a"/>
    <w:rsid w:val="00DD251E"/>
    <w:pPr>
      <w:jc w:val="center"/>
    </w:pPr>
  </w:style>
  <w:style w:type="paragraph" w:customStyle="1" w:styleId="-">
    <w:name w:val="ЭР-содержание (правое окно)"/>
    <w:basedOn w:val="a"/>
    <w:next w:val="a"/>
    <w:rsid w:val="00DD251E"/>
    <w:pPr>
      <w:spacing w:before="300"/>
      <w:ind w:firstLine="0"/>
      <w:jc w:val="left"/>
    </w:pPr>
    <w:rPr>
      <w:sz w:val="26"/>
      <w:szCs w:val="26"/>
    </w:rPr>
  </w:style>
  <w:style w:type="character" w:customStyle="1" w:styleId="affc">
    <w:name w:val="Цветовое выделение для Нормальный"/>
    <w:rsid w:val="00DD251E"/>
  </w:style>
  <w:style w:type="paragraph" w:customStyle="1" w:styleId="s1">
    <w:name w:val="s_1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ffd">
    <w:name w:val="Hyperlink"/>
    <w:uiPriority w:val="99"/>
    <w:unhideWhenUsed/>
    <w:rsid w:val="001B6A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6ACC"/>
  </w:style>
  <w:style w:type="paragraph" w:customStyle="1" w:styleId="s22">
    <w:name w:val="s_22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9">
    <w:name w:val="s_9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highlightsearch">
    <w:name w:val="highlightsearch"/>
    <w:basedOn w:val="a0"/>
    <w:rsid w:val="001B6ACC"/>
  </w:style>
  <w:style w:type="paragraph" w:styleId="affe">
    <w:name w:val="Normal (Web)"/>
    <w:basedOn w:val="a"/>
    <w:uiPriority w:val="99"/>
    <w:unhideWhenUsed/>
    <w:rsid w:val="0049310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">
    <w:name w:val="Таблицы (моноширинный)"/>
    <w:basedOn w:val="a"/>
    <w:next w:val="a"/>
    <w:uiPriority w:val="99"/>
    <w:rsid w:val="00A948CC"/>
    <w:pPr>
      <w:widowControl/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9639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0">
    <w:name w:val="Balloon Text"/>
    <w:basedOn w:val="a"/>
    <w:link w:val="afff1"/>
    <w:rsid w:val="00CD17C5"/>
    <w:rPr>
      <w:rFonts w:ascii="Tahoma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rsid w:val="00CD1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qFormat/>
    <w:pPr>
      <w:outlineLvl w:val="1"/>
    </w:pPr>
    <w:rPr>
      <w:i/>
      <w:iCs/>
    </w:rPr>
  </w:style>
  <w:style w:type="paragraph" w:styleId="3">
    <w:name w:val="heading 3"/>
    <w:basedOn w:val="2"/>
    <w:next w:val="a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color w:val="0000FF"/>
    </w:rPr>
  </w:style>
  <w:style w:type="character" w:customStyle="1" w:styleId="a4">
    <w:name w:val="Гипертекстовая ссылка"/>
    <w:rPr>
      <w:color w:val="008000"/>
    </w:rPr>
  </w:style>
  <w:style w:type="paragraph" w:customStyle="1" w:styleId="a5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6">
    <w:name w:val="Внимание: криминал!!"/>
    <w:basedOn w:val="a5"/>
    <w:next w:val="a"/>
  </w:style>
  <w:style w:type="paragraph" w:customStyle="1" w:styleId="a7">
    <w:name w:val="Внимание: недобросовестность!"/>
    <w:basedOn w:val="a5"/>
    <w:next w:val="a"/>
  </w:style>
  <w:style w:type="paragraph" w:customStyle="1" w:styleId="a8">
    <w:name w:val="Заголовок статьи"/>
    <w:basedOn w:val="a"/>
    <w:next w:val="a"/>
    <w:pPr>
      <w:ind w:left="2321" w:hanging="1601"/>
    </w:pPr>
  </w:style>
  <w:style w:type="paragraph" w:customStyle="1" w:styleId="a9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pPr>
      <w:spacing w:after="0"/>
      <w:jc w:val="left"/>
    </w:pPr>
  </w:style>
  <w:style w:type="paragraph" w:customStyle="1" w:styleId="ab">
    <w:name w:val="Интерфейс"/>
    <w:basedOn w:val="a"/>
    <w:next w:val="a"/>
    <w:rPr>
      <w:color w:val="000000"/>
    </w:rPr>
  </w:style>
  <w:style w:type="paragraph" w:customStyle="1" w:styleId="ac">
    <w:name w:val="Нормальный (справка)"/>
    <w:basedOn w:val="a"/>
    <w:next w:val="a"/>
    <w:pPr>
      <w:ind w:left="170" w:right="170" w:firstLine="0"/>
      <w:jc w:val="left"/>
    </w:pPr>
  </w:style>
  <w:style w:type="paragraph" w:customStyle="1" w:styleId="ad">
    <w:name w:val="Комментарий"/>
    <w:basedOn w:val="ac"/>
    <w:next w:val="a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e">
    <w:name w:val="Информация о версии"/>
    <w:basedOn w:val="ad"/>
    <w:next w:val="a"/>
    <w:rPr>
      <w:color w:val="000080"/>
    </w:rPr>
  </w:style>
  <w:style w:type="paragraph" w:customStyle="1" w:styleId="af">
    <w:name w:val="Информация об изменениях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/>
      <w:sz w:val="24"/>
      <w:szCs w:val="24"/>
      <w:shd w:val="clear" w:color="auto" w:fill="EDEFF3"/>
    </w:rPr>
  </w:style>
  <w:style w:type="paragraph" w:customStyle="1" w:styleId="af0">
    <w:name w:val="Нормальный (таблица)"/>
    <w:basedOn w:val="a"/>
    <w:next w:val="a"/>
    <w:pPr>
      <w:ind w:firstLine="0"/>
    </w:pPr>
  </w:style>
  <w:style w:type="paragraph" w:customStyle="1" w:styleId="af1">
    <w:name w:val="Нормальный (лев. подпись)"/>
    <w:basedOn w:val="af0"/>
    <w:next w:val="a"/>
    <w:pPr>
      <w:jc w:val="left"/>
    </w:pPr>
  </w:style>
  <w:style w:type="paragraph" w:customStyle="1" w:styleId="af2">
    <w:name w:val="Колонтитул (левый)"/>
    <w:basedOn w:val="af1"/>
    <w:next w:val="a"/>
    <w:rPr>
      <w:sz w:val="12"/>
      <w:szCs w:val="12"/>
    </w:rPr>
  </w:style>
  <w:style w:type="paragraph" w:customStyle="1" w:styleId="af3">
    <w:name w:val="Нормальный (прав. подпись)"/>
    <w:basedOn w:val="af0"/>
    <w:next w:val="a"/>
    <w:pPr>
      <w:jc w:val="right"/>
    </w:pPr>
  </w:style>
  <w:style w:type="paragraph" w:customStyle="1" w:styleId="af4">
    <w:name w:val="Колонтитул (правый)"/>
    <w:basedOn w:val="af3"/>
    <w:next w:val="a"/>
    <w:rPr>
      <w:sz w:val="12"/>
      <w:szCs w:val="12"/>
    </w:rPr>
  </w:style>
  <w:style w:type="paragraph" w:customStyle="1" w:styleId="af5">
    <w:name w:val="Комментарий пользователя"/>
    <w:basedOn w:val="ad"/>
    <w:next w:val="a"/>
    <w:pPr>
      <w:jc w:val="left"/>
    </w:pPr>
    <w:rPr>
      <w:color w:val="000000"/>
    </w:rPr>
  </w:style>
  <w:style w:type="paragraph" w:customStyle="1" w:styleId="af6">
    <w:name w:val="Куда обратиться?"/>
    <w:basedOn w:val="a5"/>
    <w:next w:val="a"/>
  </w:style>
  <w:style w:type="paragraph" w:customStyle="1" w:styleId="af7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character" w:customStyle="1" w:styleId="af8">
    <w:name w:val="Найденные слова"/>
    <w:rPr>
      <w:b/>
      <w:bCs/>
      <w:color w:val="FFFFFF"/>
    </w:rPr>
  </w:style>
  <w:style w:type="paragraph" w:customStyle="1" w:styleId="af9">
    <w:name w:val="Напишите нам"/>
    <w:basedOn w:val="a"/>
    <w:next w:val="a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a">
    <w:name w:val="Утратил силу"/>
    <w:rPr>
      <w:color w:val="808000"/>
    </w:rPr>
  </w:style>
  <w:style w:type="character" w:customStyle="1" w:styleId="afb">
    <w:name w:val="Не вступил в силу"/>
    <w:rPr>
      <w:color w:val="008080"/>
    </w:rPr>
  </w:style>
  <w:style w:type="paragraph" w:customStyle="1" w:styleId="afc">
    <w:name w:val="Необходимые документы"/>
    <w:basedOn w:val="a5"/>
    <w:next w:val="a"/>
    <w:pPr>
      <w:ind w:firstLine="118"/>
    </w:pPr>
  </w:style>
  <w:style w:type="paragraph" w:customStyle="1" w:styleId="OEM">
    <w:name w:val="Нормальный (OEM)"/>
    <w:basedOn w:val="af7"/>
    <w:next w:val="a"/>
  </w:style>
  <w:style w:type="paragraph" w:customStyle="1" w:styleId="afd">
    <w:name w:val="Нормальный (аннотация)"/>
    <w:basedOn w:val="a"/>
    <w:next w:val="a"/>
  </w:style>
  <w:style w:type="paragraph" w:customStyle="1" w:styleId="afe">
    <w:name w:val="Объект"/>
    <w:basedOn w:val="a"/>
    <w:next w:val="a"/>
    <w:rPr>
      <w:sz w:val="24"/>
      <w:szCs w:val="24"/>
    </w:rPr>
  </w:style>
  <w:style w:type="paragraph" w:customStyle="1" w:styleId="aff">
    <w:name w:val="Оглавление"/>
    <w:basedOn w:val="af7"/>
    <w:next w:val="a"/>
    <w:rPr>
      <w:vanish/>
      <w:shd w:val="clear" w:color="auto" w:fill="C0C0C0"/>
    </w:rPr>
  </w:style>
  <w:style w:type="paragraph" w:customStyle="1" w:styleId="aff0">
    <w:name w:val="Подчёркнутый текст"/>
    <w:basedOn w:val="a"/>
    <w:next w:val="a"/>
    <w:pPr>
      <w:pBdr>
        <w:bottom w:val="single" w:sz="4" w:space="0" w:color="auto"/>
      </w:pBdr>
    </w:pPr>
  </w:style>
  <w:style w:type="paragraph" w:customStyle="1" w:styleId="aff1">
    <w:name w:val="Прижатый влево"/>
    <w:basedOn w:val="a"/>
    <w:next w:val="a"/>
    <w:pPr>
      <w:ind w:firstLine="0"/>
      <w:jc w:val="left"/>
    </w:pPr>
  </w:style>
  <w:style w:type="paragraph" w:customStyle="1" w:styleId="aff2">
    <w:name w:val="Пример."/>
    <w:basedOn w:val="a5"/>
    <w:next w:val="a"/>
  </w:style>
  <w:style w:type="paragraph" w:customStyle="1" w:styleId="aff3">
    <w:name w:val="Примечание."/>
    <w:basedOn w:val="a5"/>
    <w:next w:val="a"/>
  </w:style>
  <w:style w:type="character" w:customStyle="1" w:styleId="aff4">
    <w:name w:val="Продолжение ссылки"/>
    <w:basedOn w:val="a4"/>
    <w:rPr>
      <w:color w:val="008000"/>
    </w:rPr>
  </w:style>
  <w:style w:type="paragraph" w:customStyle="1" w:styleId="aff5">
    <w:name w:val="Словарная статья"/>
    <w:basedOn w:val="a"/>
    <w:next w:val="a"/>
    <w:pPr>
      <w:ind w:right="170" w:firstLine="0"/>
    </w:pPr>
  </w:style>
  <w:style w:type="character" w:customStyle="1" w:styleId="aff6">
    <w:name w:val="Ссылка на утративший силу документ"/>
    <w:rPr>
      <w:color w:val="749232"/>
    </w:rPr>
  </w:style>
  <w:style w:type="paragraph" w:customStyle="1" w:styleId="aff7">
    <w:name w:val="Текст в таблице"/>
    <w:basedOn w:val="af0"/>
    <w:next w:val="a"/>
    <w:pPr>
      <w:ind w:firstLine="720"/>
    </w:pPr>
  </w:style>
  <w:style w:type="paragraph" w:customStyle="1" w:styleId="aff8">
    <w:name w:val="Текст ЭР (см. также)"/>
    <w:basedOn w:val="a"/>
    <w:next w:val="a"/>
    <w:pPr>
      <w:spacing w:before="200"/>
      <w:ind w:firstLine="0"/>
      <w:jc w:val="left"/>
    </w:pPr>
    <w:rPr>
      <w:sz w:val="22"/>
      <w:szCs w:val="22"/>
    </w:rPr>
  </w:style>
  <w:style w:type="paragraph" w:customStyle="1" w:styleId="aff9">
    <w:name w:val="Технический комментарий"/>
    <w:basedOn w:val="a"/>
    <w:next w:val="a"/>
    <w:pPr>
      <w:ind w:firstLine="0"/>
      <w:jc w:val="left"/>
    </w:pPr>
    <w:rPr>
      <w:shd w:val="clear" w:color="auto" w:fill="FFFF00"/>
    </w:rPr>
  </w:style>
  <w:style w:type="paragraph" w:customStyle="1" w:styleId="affa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Центрированный (таблица)"/>
    <w:basedOn w:val="af0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  <w:rPr>
      <w:sz w:val="26"/>
      <w:szCs w:val="26"/>
    </w:rPr>
  </w:style>
  <w:style w:type="character" w:customStyle="1" w:styleId="affc">
    <w:name w:val="Цветовое выделение для Нормальный"/>
  </w:style>
  <w:style w:type="paragraph" w:customStyle="1" w:styleId="s1">
    <w:name w:val="s_1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ffd">
    <w:name w:val="Hyperlink"/>
    <w:uiPriority w:val="99"/>
    <w:unhideWhenUsed/>
    <w:rsid w:val="001B6A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6ACC"/>
  </w:style>
  <w:style w:type="paragraph" w:customStyle="1" w:styleId="s22">
    <w:name w:val="s_22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9">
    <w:name w:val="s_9"/>
    <w:basedOn w:val="a"/>
    <w:rsid w:val="001B6A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highlightsearch">
    <w:name w:val="highlightsearch"/>
    <w:basedOn w:val="a0"/>
    <w:rsid w:val="001B6ACC"/>
  </w:style>
  <w:style w:type="paragraph" w:styleId="affe">
    <w:name w:val="Normal (Web)"/>
    <w:basedOn w:val="a"/>
    <w:uiPriority w:val="99"/>
    <w:unhideWhenUsed/>
    <w:rsid w:val="0049310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">
    <w:name w:val="Таблицы (моноширинный)"/>
    <w:basedOn w:val="a"/>
    <w:next w:val="a"/>
    <w:uiPriority w:val="99"/>
    <w:rsid w:val="00A948CC"/>
    <w:pPr>
      <w:widowControl/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9639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5247</Words>
  <Characters>29913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35090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Иван Морозов</dc:creator>
  <dc:description>Документ экспортирован из системы ГАРАНТ</dc:description>
  <cp:lastModifiedBy>Светлана</cp:lastModifiedBy>
  <cp:revision>2</cp:revision>
  <cp:lastPrinted>2017-10-03T12:21:00Z</cp:lastPrinted>
  <dcterms:created xsi:type="dcterms:W3CDTF">2017-10-03T12:22:00Z</dcterms:created>
  <dcterms:modified xsi:type="dcterms:W3CDTF">2017-10-03T12:22:00Z</dcterms:modified>
</cp:coreProperties>
</file>