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DA1" w:rsidRPr="00262DA1" w:rsidRDefault="00262DA1" w:rsidP="00262DA1">
      <w:pPr>
        <w:spacing w:after="0" w:line="240" w:lineRule="auto"/>
        <w:jc w:val="center"/>
        <w:rPr>
          <w:rFonts w:ascii="Times New Roman" w:hAnsi="Times New Roman"/>
          <w:b/>
          <w:bCs/>
          <w:color w:val="auto"/>
          <w:sz w:val="20"/>
        </w:rPr>
      </w:pPr>
      <w:r w:rsidRPr="00262DA1">
        <w:rPr>
          <w:rFonts w:ascii="Times New Roman" w:hAnsi="Times New Roman"/>
          <w:b/>
          <w:noProof/>
          <w:color w:val="auto"/>
          <w:sz w:val="20"/>
        </w:rPr>
        <w:drawing>
          <wp:inline distT="0" distB="0" distL="0" distR="0" wp14:anchorId="66B313B1" wp14:editId="7F076183">
            <wp:extent cx="813435" cy="619125"/>
            <wp:effectExtent l="0" t="0" r="5715" b="9525"/>
            <wp:docPr id="5" name="Рисунок 5" descr="Описание: capital_81015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apital_81015108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3435" cy="619125"/>
                    </a:xfrm>
                    <a:prstGeom prst="rect">
                      <a:avLst/>
                    </a:prstGeom>
                    <a:noFill/>
                    <a:ln>
                      <a:noFill/>
                    </a:ln>
                  </pic:spPr>
                </pic:pic>
              </a:graphicData>
            </a:graphic>
          </wp:inline>
        </w:drawing>
      </w:r>
    </w:p>
    <w:p w:rsidR="00262DA1" w:rsidRPr="00262DA1" w:rsidRDefault="00262DA1" w:rsidP="00262DA1">
      <w:pPr>
        <w:spacing w:after="0" w:line="240" w:lineRule="auto"/>
        <w:jc w:val="center"/>
        <w:rPr>
          <w:rFonts w:ascii="Times New Roman" w:hAnsi="Times New Roman"/>
          <w:b/>
          <w:color w:val="auto"/>
          <w:sz w:val="28"/>
          <w:szCs w:val="28"/>
        </w:rPr>
      </w:pPr>
      <w:r w:rsidRPr="00262DA1">
        <w:rPr>
          <w:rFonts w:ascii="Times New Roman" w:hAnsi="Times New Roman"/>
          <w:b/>
          <w:color w:val="auto"/>
          <w:sz w:val="28"/>
          <w:szCs w:val="28"/>
        </w:rPr>
        <w:t>РЕСПУБЛИКА КРЫМ</w:t>
      </w:r>
    </w:p>
    <w:p w:rsidR="00262DA1" w:rsidRPr="00262DA1" w:rsidRDefault="00262DA1" w:rsidP="00262DA1">
      <w:pPr>
        <w:spacing w:after="0" w:line="240" w:lineRule="auto"/>
        <w:jc w:val="center"/>
        <w:rPr>
          <w:rFonts w:ascii="Times New Roman" w:hAnsi="Times New Roman"/>
          <w:b/>
          <w:color w:val="auto"/>
          <w:sz w:val="28"/>
          <w:szCs w:val="28"/>
        </w:rPr>
      </w:pPr>
      <w:r w:rsidRPr="00262DA1">
        <w:rPr>
          <w:rFonts w:ascii="Times New Roman" w:hAnsi="Times New Roman"/>
          <w:b/>
          <w:color w:val="auto"/>
          <w:sz w:val="28"/>
          <w:szCs w:val="28"/>
        </w:rPr>
        <w:t>СИМФЕРОПОЛЬСКИЙ РАЙОН</w:t>
      </w:r>
    </w:p>
    <w:p w:rsidR="00262DA1" w:rsidRPr="00262DA1" w:rsidRDefault="00262DA1" w:rsidP="00262DA1">
      <w:pPr>
        <w:spacing w:after="0" w:line="240" w:lineRule="auto"/>
        <w:jc w:val="center"/>
        <w:rPr>
          <w:rFonts w:ascii="Times New Roman" w:hAnsi="Times New Roman"/>
          <w:b/>
          <w:color w:val="auto"/>
          <w:sz w:val="28"/>
          <w:szCs w:val="28"/>
        </w:rPr>
      </w:pPr>
      <w:r w:rsidRPr="00262DA1">
        <w:rPr>
          <w:rFonts w:ascii="Times New Roman" w:hAnsi="Times New Roman"/>
          <w:b/>
          <w:color w:val="auto"/>
          <w:sz w:val="28"/>
          <w:szCs w:val="28"/>
        </w:rPr>
        <w:t>АДМИНИСТРАЦИЯ</w:t>
      </w:r>
    </w:p>
    <w:p w:rsidR="00262DA1" w:rsidRPr="00262DA1" w:rsidRDefault="00262DA1" w:rsidP="00262DA1">
      <w:pPr>
        <w:spacing w:after="0" w:line="240" w:lineRule="auto"/>
        <w:jc w:val="center"/>
        <w:rPr>
          <w:rFonts w:ascii="Times New Roman" w:hAnsi="Times New Roman"/>
          <w:b/>
          <w:color w:val="auto"/>
          <w:sz w:val="28"/>
          <w:szCs w:val="28"/>
        </w:rPr>
      </w:pPr>
      <w:r w:rsidRPr="00262DA1">
        <w:rPr>
          <w:rFonts w:ascii="Times New Roman" w:hAnsi="Times New Roman"/>
          <w:b/>
          <w:color w:val="auto"/>
          <w:sz w:val="28"/>
          <w:szCs w:val="28"/>
        </w:rPr>
        <w:t>ЖУРАВЛЁВСКОГО СЕЛЬСКОГО ПОСЕЛЕНИЯ</w:t>
      </w:r>
    </w:p>
    <w:p w:rsidR="00262DA1" w:rsidRPr="00262DA1" w:rsidRDefault="00262DA1" w:rsidP="00262DA1">
      <w:pPr>
        <w:spacing w:after="0" w:line="240" w:lineRule="auto"/>
        <w:jc w:val="center"/>
        <w:rPr>
          <w:rFonts w:ascii="Times New Roman" w:hAnsi="Times New Roman"/>
          <w:b/>
          <w:color w:val="auto"/>
          <w:sz w:val="28"/>
          <w:szCs w:val="28"/>
        </w:rPr>
      </w:pPr>
    </w:p>
    <w:p w:rsidR="00262DA1" w:rsidRPr="00262DA1" w:rsidRDefault="00262DA1" w:rsidP="00262DA1">
      <w:pPr>
        <w:spacing w:after="0" w:line="240" w:lineRule="auto"/>
        <w:jc w:val="center"/>
        <w:rPr>
          <w:rFonts w:ascii="Times New Roman" w:hAnsi="Times New Roman"/>
          <w:b/>
          <w:color w:val="auto"/>
          <w:sz w:val="28"/>
          <w:szCs w:val="28"/>
        </w:rPr>
      </w:pPr>
      <w:r w:rsidRPr="00262DA1">
        <w:rPr>
          <w:rFonts w:ascii="Times New Roman" w:hAnsi="Times New Roman"/>
          <w:b/>
          <w:color w:val="auto"/>
          <w:sz w:val="28"/>
          <w:szCs w:val="28"/>
        </w:rPr>
        <w:t xml:space="preserve">ПОСТАНОВЛЕНИЕ </w:t>
      </w:r>
    </w:p>
    <w:p w:rsidR="00262DA1" w:rsidRPr="00262DA1" w:rsidRDefault="00262DA1" w:rsidP="00262DA1">
      <w:pPr>
        <w:spacing w:after="0" w:line="240" w:lineRule="auto"/>
        <w:jc w:val="center"/>
        <w:rPr>
          <w:rFonts w:ascii="Times New Roman" w:hAnsi="Times New Roman"/>
          <w:b/>
          <w:color w:val="auto"/>
          <w:sz w:val="28"/>
          <w:szCs w:val="28"/>
        </w:rPr>
      </w:pPr>
    </w:p>
    <w:p w:rsidR="00262DA1" w:rsidRPr="00262DA1" w:rsidRDefault="00262DA1" w:rsidP="00262D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10205"/>
        </w:tabs>
        <w:spacing w:after="0" w:line="240" w:lineRule="auto"/>
        <w:rPr>
          <w:rFonts w:ascii="Times New Roman" w:hAnsi="Times New Roman"/>
          <w:b/>
          <w:color w:val="auto"/>
          <w:sz w:val="28"/>
          <w:szCs w:val="28"/>
        </w:rPr>
      </w:pPr>
      <w:r>
        <w:rPr>
          <w:rFonts w:ascii="Times New Roman" w:hAnsi="Times New Roman"/>
          <w:b/>
          <w:color w:val="auto"/>
          <w:sz w:val="28"/>
          <w:szCs w:val="28"/>
        </w:rPr>
        <w:t xml:space="preserve"> 21 апреля </w:t>
      </w:r>
      <w:r w:rsidRPr="00262DA1">
        <w:rPr>
          <w:rFonts w:ascii="Times New Roman" w:hAnsi="Times New Roman"/>
          <w:b/>
          <w:color w:val="auto"/>
          <w:sz w:val="28"/>
          <w:szCs w:val="28"/>
        </w:rPr>
        <w:t>2026 года</w:t>
      </w:r>
      <w:r w:rsidRPr="00262DA1">
        <w:rPr>
          <w:rFonts w:ascii="Times New Roman" w:hAnsi="Times New Roman"/>
          <w:b/>
          <w:color w:val="auto"/>
          <w:sz w:val="28"/>
          <w:szCs w:val="28"/>
        </w:rPr>
        <w:tab/>
      </w:r>
      <w:r w:rsidRPr="00262DA1">
        <w:rPr>
          <w:rFonts w:ascii="Times New Roman" w:hAnsi="Times New Roman"/>
          <w:b/>
          <w:color w:val="auto"/>
          <w:sz w:val="28"/>
          <w:szCs w:val="28"/>
        </w:rPr>
        <w:tab/>
      </w:r>
      <w:r w:rsidRPr="00262DA1">
        <w:rPr>
          <w:rFonts w:ascii="Times New Roman" w:hAnsi="Times New Roman"/>
          <w:b/>
          <w:color w:val="auto"/>
          <w:sz w:val="28"/>
          <w:szCs w:val="28"/>
        </w:rPr>
        <w:tab/>
      </w:r>
      <w:r>
        <w:rPr>
          <w:rFonts w:ascii="Times New Roman" w:hAnsi="Times New Roman"/>
          <w:b/>
          <w:color w:val="auto"/>
          <w:sz w:val="28"/>
          <w:szCs w:val="28"/>
        </w:rPr>
        <w:tab/>
      </w:r>
      <w:proofErr w:type="spellStart"/>
      <w:r>
        <w:rPr>
          <w:rFonts w:ascii="Times New Roman" w:hAnsi="Times New Roman"/>
          <w:b/>
          <w:color w:val="auto"/>
          <w:sz w:val="28"/>
          <w:szCs w:val="28"/>
        </w:rPr>
        <w:t>с</w:t>
      </w:r>
      <w:proofErr w:type="gramStart"/>
      <w:r>
        <w:rPr>
          <w:rFonts w:ascii="Times New Roman" w:hAnsi="Times New Roman"/>
          <w:b/>
          <w:color w:val="auto"/>
          <w:sz w:val="28"/>
          <w:szCs w:val="28"/>
        </w:rPr>
        <w:t>.Ж</w:t>
      </w:r>
      <w:proofErr w:type="gramEnd"/>
      <w:r>
        <w:rPr>
          <w:rFonts w:ascii="Times New Roman" w:hAnsi="Times New Roman"/>
          <w:b/>
          <w:color w:val="auto"/>
          <w:sz w:val="28"/>
          <w:szCs w:val="28"/>
        </w:rPr>
        <w:t>уравлёвка</w:t>
      </w:r>
      <w:proofErr w:type="spellEnd"/>
      <w:r>
        <w:rPr>
          <w:rFonts w:ascii="Times New Roman" w:hAnsi="Times New Roman"/>
          <w:b/>
          <w:color w:val="auto"/>
          <w:sz w:val="28"/>
          <w:szCs w:val="28"/>
        </w:rPr>
        <w:tab/>
      </w:r>
      <w:r>
        <w:rPr>
          <w:rFonts w:ascii="Times New Roman" w:hAnsi="Times New Roman"/>
          <w:b/>
          <w:color w:val="auto"/>
          <w:sz w:val="28"/>
          <w:szCs w:val="28"/>
        </w:rPr>
        <w:tab/>
      </w:r>
      <w:r>
        <w:rPr>
          <w:rFonts w:ascii="Times New Roman" w:hAnsi="Times New Roman"/>
          <w:b/>
          <w:color w:val="auto"/>
          <w:sz w:val="28"/>
          <w:szCs w:val="28"/>
        </w:rPr>
        <w:tab/>
      </w:r>
      <w:r>
        <w:rPr>
          <w:rFonts w:ascii="Times New Roman" w:hAnsi="Times New Roman"/>
          <w:b/>
          <w:color w:val="auto"/>
          <w:sz w:val="28"/>
          <w:szCs w:val="28"/>
        </w:rPr>
        <w:tab/>
      </w:r>
      <w:r>
        <w:rPr>
          <w:rFonts w:ascii="Times New Roman" w:hAnsi="Times New Roman"/>
          <w:b/>
          <w:color w:val="auto"/>
          <w:sz w:val="28"/>
          <w:szCs w:val="28"/>
        </w:rPr>
        <w:tab/>
      </w:r>
      <w:r w:rsidRPr="00262DA1">
        <w:rPr>
          <w:rFonts w:ascii="Times New Roman" w:hAnsi="Times New Roman"/>
          <w:b/>
          <w:color w:val="auto"/>
          <w:sz w:val="28"/>
          <w:szCs w:val="28"/>
        </w:rPr>
        <w:t xml:space="preserve">№ </w:t>
      </w:r>
      <w:r>
        <w:rPr>
          <w:rFonts w:ascii="Times New Roman" w:hAnsi="Times New Roman"/>
          <w:b/>
          <w:color w:val="auto"/>
          <w:sz w:val="28"/>
          <w:szCs w:val="28"/>
        </w:rPr>
        <w:t>40</w:t>
      </w:r>
    </w:p>
    <w:p w:rsidR="00D253A3" w:rsidRDefault="00D253A3">
      <w:pPr>
        <w:spacing w:after="0" w:line="240" w:lineRule="auto"/>
        <w:rPr>
          <w:rFonts w:ascii="Times New Roman" w:hAnsi="Times New Roman"/>
          <w:sz w:val="24"/>
        </w:rPr>
      </w:pPr>
    </w:p>
    <w:p w:rsidR="00D253A3" w:rsidRDefault="00CC02D0">
      <w:pPr>
        <w:spacing w:after="0" w:line="240" w:lineRule="auto"/>
        <w:ind w:firstLine="708"/>
        <w:jc w:val="both"/>
        <w:rPr>
          <w:rFonts w:ascii="Arial" w:hAnsi="Arial"/>
          <w:b/>
          <w:sz w:val="24"/>
        </w:rPr>
      </w:pPr>
      <w:proofErr w:type="gramStart"/>
      <w:r>
        <w:rPr>
          <w:rFonts w:ascii="Times New Roman" w:hAnsi="Times New Roman"/>
          <w:b/>
          <w:sz w:val="28"/>
        </w:rPr>
        <w:t xml:space="preserve">Об утверждении Порядка предоставления из </w:t>
      </w:r>
      <w:r w:rsidR="00262DA1">
        <w:rPr>
          <w:rFonts w:ascii="Times New Roman" w:hAnsi="Times New Roman"/>
          <w:b/>
          <w:sz w:val="28"/>
        </w:rPr>
        <w:t xml:space="preserve">бюджета </w:t>
      </w:r>
      <w:proofErr w:type="spellStart"/>
      <w:r w:rsidR="00262DA1">
        <w:rPr>
          <w:rFonts w:ascii="Times New Roman" w:hAnsi="Times New Roman"/>
          <w:b/>
          <w:sz w:val="28"/>
        </w:rPr>
        <w:t>Журавлёвского</w:t>
      </w:r>
      <w:proofErr w:type="spellEnd"/>
      <w:r>
        <w:rPr>
          <w:rFonts w:ascii="Times New Roman" w:hAnsi="Times New Roman"/>
          <w:b/>
          <w:sz w:val="28"/>
        </w:rPr>
        <w:t xml:space="preserve"> сельского поселения Симферопольского района Республики Крым субсидий на возмещение затрат, указанных в части 1 статьи 15 Федерального закона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w:t>
      </w:r>
      <w:proofErr w:type="gramEnd"/>
    </w:p>
    <w:p w:rsidR="00D253A3" w:rsidRDefault="00D253A3">
      <w:pPr>
        <w:spacing w:after="0" w:line="240" w:lineRule="auto"/>
        <w:ind w:firstLine="567"/>
        <w:jc w:val="both"/>
        <w:rPr>
          <w:rFonts w:ascii="Arial" w:hAnsi="Arial"/>
          <w:sz w:val="24"/>
        </w:rPr>
      </w:pPr>
    </w:p>
    <w:p w:rsidR="00D253A3" w:rsidRDefault="00CC02D0">
      <w:pPr>
        <w:spacing w:after="0" w:line="240" w:lineRule="auto"/>
        <w:ind w:firstLine="708"/>
        <w:jc w:val="both"/>
        <w:rPr>
          <w:rFonts w:ascii="Calibri" w:hAnsi="Calibri"/>
        </w:rPr>
      </w:pPr>
      <w:r>
        <w:rPr>
          <w:rFonts w:ascii="Times New Roman" w:hAnsi="Times New Roman"/>
          <w:sz w:val="28"/>
        </w:rPr>
        <w:t>В соответствии Федеральным законом от</w:t>
      </w:r>
      <w:proofErr w:type="gramStart"/>
      <w:r>
        <w:rPr>
          <w:rFonts w:ascii="Times New Roman" w:hAnsi="Times New Roman"/>
          <w:sz w:val="28"/>
        </w:rPr>
        <w:t>1</w:t>
      </w:r>
      <w:proofErr w:type="gramEnd"/>
      <w:r>
        <w:rPr>
          <w:rFonts w:ascii="Times New Roman" w:hAnsi="Times New Roman"/>
          <w:sz w:val="28"/>
        </w:rPr>
        <w:t xml:space="preserve"> апреля 2020 г. № 69-ФЗ «О защите и поощрении капиталовложений в Российской Федерации», с Федеральным законом от 6 октября 2003 года № 131-ФЗ «Об общих принципах организации местного самоуправления в Российской Федерации</w:t>
      </w:r>
      <w:r w:rsidR="00262DA1">
        <w:rPr>
          <w:rFonts w:ascii="Times New Roman" w:hAnsi="Times New Roman"/>
          <w:sz w:val="28"/>
        </w:rPr>
        <w:t xml:space="preserve">», руководствуясь Уставом </w:t>
      </w:r>
      <w:proofErr w:type="spellStart"/>
      <w:r w:rsidR="00262DA1">
        <w:rPr>
          <w:rFonts w:ascii="Times New Roman" w:hAnsi="Times New Roman"/>
          <w:sz w:val="28"/>
        </w:rPr>
        <w:t>Журавлёвского</w:t>
      </w:r>
      <w:proofErr w:type="spellEnd"/>
      <w:r w:rsidR="00262DA1">
        <w:rPr>
          <w:rFonts w:ascii="Times New Roman" w:hAnsi="Times New Roman"/>
          <w:sz w:val="28"/>
        </w:rPr>
        <w:t xml:space="preserve"> </w:t>
      </w:r>
      <w:r>
        <w:rPr>
          <w:rFonts w:ascii="Times New Roman" w:hAnsi="Times New Roman"/>
          <w:sz w:val="28"/>
        </w:rPr>
        <w:t>сельского поселения Симферопольского района Республики Крым,</w:t>
      </w:r>
      <w:r w:rsidR="00262DA1">
        <w:rPr>
          <w:rFonts w:ascii="Times New Roman" w:hAnsi="Times New Roman"/>
          <w:sz w:val="28"/>
        </w:rPr>
        <w:t xml:space="preserve"> администрация</w:t>
      </w:r>
      <w:r w:rsidR="00262DA1" w:rsidRPr="00262DA1">
        <w:t xml:space="preserve"> </w:t>
      </w:r>
      <w:proofErr w:type="spellStart"/>
      <w:r w:rsidR="00262DA1" w:rsidRPr="00262DA1">
        <w:rPr>
          <w:rFonts w:ascii="Times New Roman" w:hAnsi="Times New Roman"/>
          <w:sz w:val="28"/>
        </w:rPr>
        <w:t>Журавлёвского</w:t>
      </w:r>
      <w:proofErr w:type="spellEnd"/>
      <w:r w:rsidR="00262DA1" w:rsidRPr="00262DA1">
        <w:rPr>
          <w:rFonts w:ascii="Times New Roman" w:hAnsi="Times New Roman"/>
          <w:sz w:val="28"/>
        </w:rPr>
        <w:t xml:space="preserve"> сельского поселения Симферопольского района Республики Крым</w:t>
      </w:r>
      <w:r w:rsidR="00262DA1">
        <w:rPr>
          <w:rFonts w:ascii="Times New Roman" w:hAnsi="Times New Roman"/>
          <w:sz w:val="28"/>
        </w:rPr>
        <w:t xml:space="preserve"> постановляет: </w:t>
      </w:r>
    </w:p>
    <w:p w:rsidR="00D253A3" w:rsidRDefault="00CC02D0" w:rsidP="00262DA1">
      <w:pPr>
        <w:spacing w:after="0" w:line="240" w:lineRule="auto"/>
        <w:ind w:firstLine="708"/>
        <w:jc w:val="both"/>
        <w:rPr>
          <w:rFonts w:ascii="Arial" w:hAnsi="Arial"/>
          <w:sz w:val="24"/>
        </w:rPr>
      </w:pPr>
      <w:r>
        <w:rPr>
          <w:rFonts w:ascii="Times New Roman" w:hAnsi="Times New Roman"/>
          <w:sz w:val="28"/>
        </w:rPr>
        <w:t xml:space="preserve"> </w:t>
      </w:r>
    </w:p>
    <w:p w:rsidR="00D253A3" w:rsidRDefault="00CC02D0">
      <w:pPr>
        <w:spacing w:after="0" w:line="240" w:lineRule="auto"/>
        <w:ind w:firstLine="708"/>
        <w:jc w:val="both"/>
        <w:rPr>
          <w:rFonts w:ascii="Arial" w:hAnsi="Arial"/>
          <w:sz w:val="24"/>
        </w:rPr>
      </w:pPr>
      <w:bookmarkStart w:id="0" w:name="sub_1"/>
      <w:r>
        <w:rPr>
          <w:rFonts w:ascii="Times New Roman" w:hAnsi="Times New Roman"/>
          <w:sz w:val="28"/>
        </w:rPr>
        <w:t xml:space="preserve">1. </w:t>
      </w:r>
      <w:proofErr w:type="gramStart"/>
      <w:r>
        <w:rPr>
          <w:rFonts w:ascii="Times New Roman" w:hAnsi="Times New Roman"/>
          <w:sz w:val="28"/>
        </w:rPr>
        <w:t>Утвердить прилагаемый Порядок предоставления из бюджета сельского поселения Симферопольского района Республики Крым субсидий на возмещение затрат, указанных в части 1 статьи 15 Федерального закона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w:t>
      </w:r>
      <w:bookmarkEnd w:id="0"/>
      <w:proofErr w:type="gramEnd"/>
    </w:p>
    <w:p w:rsidR="00262DA1" w:rsidRPr="00262DA1" w:rsidRDefault="00CC02D0" w:rsidP="00262DA1">
      <w:pPr>
        <w:spacing w:after="0" w:line="240" w:lineRule="auto"/>
        <w:ind w:firstLine="567"/>
        <w:jc w:val="both"/>
        <w:rPr>
          <w:rFonts w:ascii="Times New Roman" w:hAnsi="Times New Roman"/>
          <w:sz w:val="28"/>
        </w:rPr>
      </w:pPr>
      <w:proofErr w:type="gramStart"/>
      <w:r>
        <w:rPr>
          <w:rFonts w:ascii="Times New Roman" w:hAnsi="Times New Roman"/>
          <w:sz w:val="28"/>
        </w:rPr>
        <w:t>2</w:t>
      </w:r>
      <w:r w:rsidR="00262DA1" w:rsidRPr="00262DA1">
        <w:rPr>
          <w:rFonts w:ascii="Times New Roman" w:hAnsi="Times New Roman"/>
          <w:sz w:val="28"/>
        </w:rPr>
        <w:t xml:space="preserve">.Настоящее постановление вступает в силу после опубликования (обнародования) официальном сайте </w:t>
      </w:r>
      <w:proofErr w:type="spellStart"/>
      <w:r w:rsidR="00262DA1" w:rsidRPr="00262DA1">
        <w:rPr>
          <w:rFonts w:ascii="Times New Roman" w:hAnsi="Times New Roman"/>
          <w:sz w:val="28"/>
        </w:rPr>
        <w:t>Журавлёвского</w:t>
      </w:r>
      <w:proofErr w:type="spellEnd"/>
      <w:r w:rsidR="00262DA1" w:rsidRPr="00262DA1">
        <w:rPr>
          <w:rFonts w:ascii="Times New Roman" w:hAnsi="Times New Roman"/>
          <w:sz w:val="28"/>
        </w:rPr>
        <w:t xml:space="preserve"> сельского поселения Симферопольского района Республики Крым (https://zhuravlivka-sovet.ru), а также на информационном стенде в здании администрации </w:t>
      </w:r>
      <w:proofErr w:type="spellStart"/>
      <w:r w:rsidR="00262DA1" w:rsidRPr="00262DA1">
        <w:rPr>
          <w:rFonts w:ascii="Times New Roman" w:hAnsi="Times New Roman"/>
          <w:sz w:val="28"/>
        </w:rPr>
        <w:t>Журавлёвского</w:t>
      </w:r>
      <w:proofErr w:type="spellEnd"/>
      <w:r w:rsidR="00262DA1" w:rsidRPr="00262DA1">
        <w:rPr>
          <w:rFonts w:ascii="Times New Roman" w:hAnsi="Times New Roman"/>
          <w:sz w:val="28"/>
        </w:rPr>
        <w:t xml:space="preserve"> сельского поселения Симферопольского района Республики Крым.  </w:t>
      </w:r>
      <w:proofErr w:type="gramEnd"/>
    </w:p>
    <w:p w:rsidR="00262DA1" w:rsidRPr="00262DA1" w:rsidRDefault="00262DA1" w:rsidP="00262DA1">
      <w:pPr>
        <w:spacing w:after="0" w:line="240" w:lineRule="auto"/>
        <w:ind w:firstLine="567"/>
        <w:jc w:val="both"/>
        <w:rPr>
          <w:rFonts w:ascii="Times New Roman" w:hAnsi="Times New Roman"/>
          <w:sz w:val="28"/>
        </w:rPr>
      </w:pPr>
      <w:r w:rsidRPr="00262DA1">
        <w:rPr>
          <w:rFonts w:ascii="Times New Roman" w:hAnsi="Times New Roman"/>
          <w:sz w:val="28"/>
        </w:rPr>
        <w:t>3. Настоящее постановление вступает в силу с момента подписания.</w:t>
      </w:r>
    </w:p>
    <w:p w:rsidR="00262DA1" w:rsidRPr="00262DA1" w:rsidRDefault="00262DA1" w:rsidP="00262DA1">
      <w:pPr>
        <w:spacing w:after="0" w:line="240" w:lineRule="auto"/>
        <w:ind w:firstLine="567"/>
        <w:jc w:val="both"/>
        <w:rPr>
          <w:rFonts w:ascii="Times New Roman" w:hAnsi="Times New Roman"/>
          <w:sz w:val="28"/>
        </w:rPr>
      </w:pPr>
      <w:r w:rsidRPr="00262DA1">
        <w:rPr>
          <w:rFonts w:ascii="Times New Roman" w:hAnsi="Times New Roman"/>
          <w:sz w:val="28"/>
        </w:rPr>
        <w:t xml:space="preserve">4. </w:t>
      </w:r>
      <w:proofErr w:type="gramStart"/>
      <w:r w:rsidRPr="00262DA1">
        <w:rPr>
          <w:rFonts w:ascii="Times New Roman" w:hAnsi="Times New Roman"/>
          <w:sz w:val="28"/>
        </w:rPr>
        <w:t>Контроль за</w:t>
      </w:r>
      <w:proofErr w:type="gramEnd"/>
      <w:r w:rsidRPr="00262DA1">
        <w:rPr>
          <w:rFonts w:ascii="Times New Roman" w:hAnsi="Times New Roman"/>
          <w:sz w:val="28"/>
        </w:rPr>
        <w:t xml:space="preserve"> выполнением настоящего постановления оставляю за собой.</w:t>
      </w:r>
    </w:p>
    <w:p w:rsidR="00262DA1" w:rsidRPr="00262DA1" w:rsidRDefault="00262DA1" w:rsidP="00262DA1">
      <w:pPr>
        <w:spacing w:after="0" w:line="240" w:lineRule="auto"/>
        <w:ind w:firstLine="567"/>
        <w:jc w:val="both"/>
        <w:rPr>
          <w:rFonts w:ascii="Times New Roman" w:hAnsi="Times New Roman"/>
          <w:sz w:val="28"/>
        </w:rPr>
      </w:pPr>
    </w:p>
    <w:p w:rsidR="00262DA1" w:rsidRPr="00262DA1" w:rsidRDefault="00262DA1" w:rsidP="00262DA1">
      <w:pPr>
        <w:spacing w:after="0" w:line="240" w:lineRule="auto"/>
        <w:jc w:val="both"/>
        <w:rPr>
          <w:rFonts w:ascii="Times New Roman" w:hAnsi="Times New Roman"/>
          <w:sz w:val="28"/>
        </w:rPr>
      </w:pPr>
      <w:r w:rsidRPr="00262DA1">
        <w:rPr>
          <w:rFonts w:ascii="Times New Roman" w:hAnsi="Times New Roman"/>
          <w:sz w:val="28"/>
        </w:rPr>
        <w:t xml:space="preserve">Председатель </w:t>
      </w:r>
      <w:proofErr w:type="spellStart"/>
      <w:r w:rsidRPr="00262DA1">
        <w:rPr>
          <w:rFonts w:ascii="Times New Roman" w:hAnsi="Times New Roman"/>
          <w:sz w:val="28"/>
        </w:rPr>
        <w:t>Журавлёвского</w:t>
      </w:r>
      <w:proofErr w:type="spellEnd"/>
      <w:r w:rsidRPr="00262DA1">
        <w:rPr>
          <w:rFonts w:ascii="Times New Roman" w:hAnsi="Times New Roman"/>
          <w:sz w:val="28"/>
        </w:rPr>
        <w:t xml:space="preserve"> сельского совета- </w:t>
      </w:r>
    </w:p>
    <w:p w:rsidR="00D253A3" w:rsidRDefault="00262DA1" w:rsidP="00262DA1">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10205"/>
        </w:tabs>
        <w:spacing w:after="0" w:line="240" w:lineRule="auto"/>
        <w:jc w:val="both"/>
        <w:rPr>
          <w:rFonts w:ascii="Times New Roman" w:hAnsi="Times New Roman"/>
          <w:sz w:val="28"/>
        </w:rPr>
      </w:pPr>
      <w:r w:rsidRPr="00262DA1">
        <w:rPr>
          <w:rFonts w:ascii="Times New Roman" w:hAnsi="Times New Roman"/>
          <w:sz w:val="28"/>
        </w:rPr>
        <w:t xml:space="preserve">Глава </w:t>
      </w:r>
      <w:proofErr w:type="spellStart"/>
      <w:r w:rsidRPr="00262DA1">
        <w:rPr>
          <w:rFonts w:ascii="Times New Roman" w:hAnsi="Times New Roman"/>
          <w:sz w:val="28"/>
        </w:rPr>
        <w:t>Журавлёвского</w:t>
      </w:r>
      <w:proofErr w:type="spellEnd"/>
      <w:r w:rsidRPr="00262DA1">
        <w:rPr>
          <w:rFonts w:ascii="Times New Roman" w:hAnsi="Times New Roman"/>
          <w:sz w:val="28"/>
        </w:rPr>
        <w:t xml:space="preserve"> сельского поселения </w:t>
      </w:r>
      <w:r w:rsidRPr="00262DA1">
        <w:rPr>
          <w:rFonts w:ascii="Times New Roman" w:hAnsi="Times New Roman"/>
          <w:sz w:val="28"/>
        </w:rPr>
        <w:tab/>
      </w:r>
      <w:r w:rsidRPr="00262DA1">
        <w:rPr>
          <w:rFonts w:ascii="Times New Roman" w:hAnsi="Times New Roman"/>
          <w:sz w:val="28"/>
        </w:rPr>
        <w:tab/>
      </w:r>
      <w:r w:rsidRPr="00262DA1">
        <w:rPr>
          <w:rFonts w:ascii="Times New Roman" w:hAnsi="Times New Roman"/>
          <w:sz w:val="28"/>
        </w:rPr>
        <w:tab/>
      </w:r>
      <w:r>
        <w:rPr>
          <w:rFonts w:ascii="Times New Roman" w:hAnsi="Times New Roman"/>
          <w:sz w:val="28"/>
        </w:rPr>
        <w:tab/>
      </w:r>
      <w:r>
        <w:rPr>
          <w:rFonts w:ascii="Times New Roman" w:hAnsi="Times New Roman"/>
          <w:sz w:val="28"/>
        </w:rPr>
        <w:tab/>
      </w:r>
      <w:proofErr w:type="spellStart"/>
      <w:r w:rsidRPr="00262DA1">
        <w:rPr>
          <w:rFonts w:ascii="Times New Roman" w:hAnsi="Times New Roman"/>
          <w:sz w:val="28"/>
        </w:rPr>
        <w:t>Обаринчук</w:t>
      </w:r>
      <w:proofErr w:type="spellEnd"/>
      <w:r w:rsidRPr="00262DA1">
        <w:rPr>
          <w:rFonts w:ascii="Times New Roman" w:hAnsi="Times New Roman"/>
          <w:sz w:val="28"/>
        </w:rPr>
        <w:t xml:space="preserve"> М.В.</w:t>
      </w:r>
    </w:p>
    <w:p w:rsidR="00D253A3" w:rsidRDefault="00CC02D0" w:rsidP="00262DA1">
      <w:pPr>
        <w:spacing w:after="0" w:line="240" w:lineRule="auto"/>
        <w:ind w:firstLine="567"/>
        <w:jc w:val="right"/>
        <w:rPr>
          <w:rFonts w:ascii="Arial" w:hAnsi="Arial"/>
          <w:sz w:val="24"/>
        </w:rPr>
      </w:pPr>
      <w:r>
        <w:rPr>
          <w:rFonts w:ascii="Times New Roman" w:hAnsi="Times New Roman"/>
          <w:sz w:val="28"/>
        </w:rPr>
        <w:lastRenderedPageBreak/>
        <w:t xml:space="preserve"> Приложение</w:t>
      </w:r>
    </w:p>
    <w:p w:rsidR="00D253A3" w:rsidRDefault="00CC02D0" w:rsidP="00262DA1">
      <w:pPr>
        <w:spacing w:after="0" w:line="240" w:lineRule="auto"/>
        <w:ind w:left="5664" w:firstLine="6"/>
        <w:jc w:val="both"/>
        <w:rPr>
          <w:rFonts w:ascii="Arial" w:hAnsi="Arial"/>
          <w:sz w:val="24"/>
        </w:rPr>
      </w:pPr>
      <w:r>
        <w:rPr>
          <w:rFonts w:ascii="Times New Roman" w:hAnsi="Times New Roman"/>
          <w:sz w:val="28"/>
        </w:rPr>
        <w:t>к постановлению администрации</w:t>
      </w:r>
      <w:r w:rsidR="00262DA1">
        <w:rPr>
          <w:rFonts w:ascii="Times New Roman" w:hAnsi="Times New Roman"/>
          <w:sz w:val="28"/>
        </w:rPr>
        <w:t xml:space="preserve"> </w:t>
      </w:r>
      <w:proofErr w:type="spellStart"/>
      <w:r w:rsidR="00262DA1">
        <w:rPr>
          <w:rFonts w:ascii="Times New Roman" w:hAnsi="Times New Roman"/>
          <w:sz w:val="28"/>
        </w:rPr>
        <w:t>Журавлёвского</w:t>
      </w:r>
      <w:proofErr w:type="spellEnd"/>
      <w:r w:rsidR="00262DA1">
        <w:rPr>
          <w:rFonts w:ascii="Times New Roman" w:hAnsi="Times New Roman"/>
          <w:sz w:val="28"/>
        </w:rPr>
        <w:t xml:space="preserve"> сельского поселения Симферопольского</w:t>
      </w:r>
      <w:r w:rsidR="00262DA1">
        <w:rPr>
          <w:rFonts w:ascii="Times New Roman" w:hAnsi="Times New Roman"/>
          <w:sz w:val="28"/>
        </w:rPr>
        <w:tab/>
      </w:r>
      <w:r>
        <w:rPr>
          <w:rFonts w:ascii="Times New Roman" w:hAnsi="Times New Roman"/>
          <w:sz w:val="28"/>
        </w:rPr>
        <w:t>района Республики Крым</w:t>
      </w:r>
      <w:r w:rsidR="00262DA1">
        <w:rPr>
          <w:rFonts w:ascii="Arial" w:hAnsi="Arial"/>
          <w:sz w:val="24"/>
        </w:rPr>
        <w:t xml:space="preserve"> </w:t>
      </w:r>
      <w:r w:rsidR="00262DA1">
        <w:rPr>
          <w:rFonts w:ascii="Times New Roman" w:hAnsi="Times New Roman"/>
          <w:sz w:val="28"/>
        </w:rPr>
        <w:t>от 21.04.2026№40</w:t>
      </w:r>
    </w:p>
    <w:p w:rsidR="00D253A3" w:rsidRDefault="00D253A3">
      <w:pPr>
        <w:spacing w:after="0" w:line="240" w:lineRule="auto"/>
        <w:ind w:firstLine="567"/>
        <w:jc w:val="center"/>
        <w:outlineLvl w:val="0"/>
        <w:rPr>
          <w:rFonts w:ascii="Arial" w:hAnsi="Arial"/>
          <w:b/>
          <w:sz w:val="32"/>
        </w:rPr>
      </w:pPr>
    </w:p>
    <w:p w:rsidR="00D253A3" w:rsidRDefault="00CC02D0" w:rsidP="00262DA1">
      <w:pPr>
        <w:spacing w:after="0" w:line="240" w:lineRule="auto"/>
        <w:ind w:firstLine="567"/>
        <w:jc w:val="center"/>
        <w:outlineLvl w:val="0"/>
        <w:rPr>
          <w:rFonts w:ascii="Arial" w:hAnsi="Arial"/>
          <w:b/>
          <w:sz w:val="32"/>
        </w:rPr>
      </w:pPr>
      <w:proofErr w:type="gramStart"/>
      <w:r>
        <w:rPr>
          <w:rFonts w:ascii="Times New Roman" w:hAnsi="Times New Roman"/>
          <w:b/>
          <w:sz w:val="28"/>
        </w:rPr>
        <w:t>Порядок предоставления из бюджета муниципального образования</w:t>
      </w:r>
      <w:r>
        <w:rPr>
          <w:rFonts w:ascii="Times New Roman" w:hAnsi="Times New Roman"/>
          <w:b/>
          <w:sz w:val="28"/>
          <w:u w:val="single"/>
        </w:rPr>
        <w:t xml:space="preserve"> </w:t>
      </w:r>
      <w:r>
        <w:rPr>
          <w:rFonts w:ascii="Times New Roman" w:hAnsi="Times New Roman"/>
          <w:b/>
          <w:sz w:val="28"/>
        </w:rPr>
        <w:t>сельское поселение Симферопольского  района Республики Крым субсидий на возмещение затрат, указанных в части 1 статьи 15 Федерального закона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w:t>
      </w:r>
      <w:proofErr w:type="gramEnd"/>
    </w:p>
    <w:p w:rsidR="00D253A3" w:rsidRDefault="00CC02D0">
      <w:pPr>
        <w:spacing w:after="0" w:line="240" w:lineRule="auto"/>
        <w:ind w:firstLine="567"/>
        <w:jc w:val="both"/>
        <w:rPr>
          <w:rFonts w:ascii="Arial" w:hAnsi="Arial"/>
          <w:sz w:val="24"/>
        </w:rPr>
      </w:pPr>
      <w:r>
        <w:rPr>
          <w:rFonts w:ascii="Times New Roman" w:hAnsi="Times New Roman"/>
          <w:sz w:val="28"/>
        </w:rPr>
        <w:t xml:space="preserve"> </w:t>
      </w:r>
    </w:p>
    <w:p w:rsidR="00D253A3" w:rsidRDefault="00CC02D0">
      <w:pPr>
        <w:spacing w:after="0" w:line="240" w:lineRule="auto"/>
        <w:ind w:firstLine="708"/>
        <w:jc w:val="both"/>
        <w:rPr>
          <w:rFonts w:ascii="Arial" w:hAnsi="Arial"/>
          <w:sz w:val="24"/>
        </w:rPr>
      </w:pPr>
      <w:bookmarkStart w:id="1" w:name="sub_101"/>
      <w:r>
        <w:rPr>
          <w:rFonts w:ascii="Times New Roman" w:hAnsi="Times New Roman"/>
          <w:sz w:val="28"/>
        </w:rPr>
        <w:t xml:space="preserve">1. </w:t>
      </w:r>
      <w:proofErr w:type="gramStart"/>
      <w:r>
        <w:rPr>
          <w:rFonts w:ascii="Times New Roman" w:hAnsi="Times New Roman"/>
          <w:sz w:val="28"/>
        </w:rPr>
        <w:t>Настоящий Порядок определяет цель, условия и механизм предоставления из бюдж</w:t>
      </w:r>
      <w:r w:rsidR="00262DA1">
        <w:rPr>
          <w:rFonts w:ascii="Times New Roman" w:hAnsi="Times New Roman"/>
          <w:sz w:val="28"/>
        </w:rPr>
        <w:t>ета муниципального образования</w:t>
      </w:r>
      <w:r>
        <w:rPr>
          <w:rFonts w:ascii="Times New Roman" w:hAnsi="Times New Roman"/>
          <w:sz w:val="28"/>
        </w:rPr>
        <w:t xml:space="preserve"> </w:t>
      </w:r>
      <w:proofErr w:type="spellStart"/>
      <w:r w:rsidR="00613197">
        <w:rPr>
          <w:rFonts w:ascii="Times New Roman" w:hAnsi="Times New Roman"/>
          <w:sz w:val="28"/>
        </w:rPr>
        <w:t>Журавлёвское</w:t>
      </w:r>
      <w:proofErr w:type="spellEnd"/>
      <w:r w:rsidR="00613197">
        <w:rPr>
          <w:rFonts w:ascii="Times New Roman" w:hAnsi="Times New Roman"/>
          <w:sz w:val="28"/>
        </w:rPr>
        <w:t xml:space="preserve"> </w:t>
      </w:r>
      <w:r>
        <w:rPr>
          <w:rFonts w:ascii="Times New Roman" w:hAnsi="Times New Roman"/>
          <w:sz w:val="28"/>
        </w:rPr>
        <w:t>сельское поселение Симферопольского района Республики Крым (далее местный бюджет) субсидий на возмещение затрат, указанных в части 1 статьи 15 Федерального закона «О защите и поощрении капиталовложений в Российской Федерации» (далее - Федеральный закон), понесенных организацией, реализующей проект, в рамках осуществления инвестиционного проекта, в отношении которого заключено соглашение о</w:t>
      </w:r>
      <w:proofErr w:type="gramEnd"/>
      <w:r>
        <w:rPr>
          <w:rFonts w:ascii="Times New Roman" w:hAnsi="Times New Roman"/>
          <w:sz w:val="28"/>
        </w:rPr>
        <w:t xml:space="preserve"> защите и поощрении капиталовложений, в соответствии с бюджетным законодательством Российской Федерации (далее соответственно - субсидия, организация, инвестиционный проект), а также порядок возврата субсидии.</w:t>
      </w:r>
      <w:bookmarkEnd w:id="1"/>
    </w:p>
    <w:p w:rsidR="00D253A3" w:rsidRDefault="00CC02D0">
      <w:pPr>
        <w:spacing w:after="0" w:line="240" w:lineRule="auto"/>
        <w:ind w:firstLine="567"/>
        <w:jc w:val="both"/>
        <w:rPr>
          <w:rFonts w:ascii="Arial" w:hAnsi="Arial"/>
          <w:sz w:val="24"/>
        </w:rPr>
      </w:pPr>
      <w:bookmarkStart w:id="2" w:name="sub_1011"/>
      <w:r>
        <w:rPr>
          <w:rFonts w:ascii="Times New Roman" w:hAnsi="Times New Roman"/>
          <w:sz w:val="28"/>
        </w:rPr>
        <w:t>Целью предоставления субсидии является реализация инвестиционного проекта, являющегося предметом соглашения о защите и поощрении капиталовложений.</w:t>
      </w:r>
      <w:bookmarkEnd w:id="2"/>
    </w:p>
    <w:p w:rsidR="00D253A3" w:rsidRDefault="00CC02D0">
      <w:pPr>
        <w:spacing w:after="0" w:line="240" w:lineRule="auto"/>
        <w:ind w:firstLine="708"/>
        <w:jc w:val="both"/>
        <w:rPr>
          <w:rFonts w:ascii="Arial" w:hAnsi="Arial"/>
          <w:sz w:val="24"/>
        </w:rPr>
      </w:pPr>
      <w:bookmarkStart w:id="3" w:name="sub_102"/>
      <w:r>
        <w:rPr>
          <w:rFonts w:ascii="Times New Roman" w:hAnsi="Times New Roman"/>
          <w:sz w:val="28"/>
        </w:rPr>
        <w:t xml:space="preserve">2. </w:t>
      </w:r>
      <w:proofErr w:type="gramStart"/>
      <w:r>
        <w:rPr>
          <w:rFonts w:ascii="Times New Roman" w:hAnsi="Times New Roman"/>
          <w:sz w:val="28"/>
        </w:rPr>
        <w:t>Понятия и термины, используемые в настоящем Порядке, применяются в значениях, установленных Федеральным законом и Правилами возмещения затрат, указанных в части 1 статьи 15 Федерального закона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 утвержденными постановлением Правительства Российской Федерации от 3 октября</w:t>
      </w:r>
      <w:proofErr w:type="gramEnd"/>
      <w:r>
        <w:rPr>
          <w:rFonts w:ascii="Times New Roman" w:hAnsi="Times New Roman"/>
          <w:sz w:val="28"/>
        </w:rPr>
        <w:t xml:space="preserve"> 2020 г. № 1599 (далее - Правила возмещения затрат).</w:t>
      </w:r>
      <w:bookmarkEnd w:id="3"/>
    </w:p>
    <w:p w:rsidR="00D253A3" w:rsidRDefault="00CC02D0">
      <w:pPr>
        <w:spacing w:after="0" w:line="240" w:lineRule="auto"/>
        <w:ind w:firstLine="708"/>
        <w:jc w:val="both"/>
        <w:rPr>
          <w:rFonts w:ascii="Arial" w:hAnsi="Arial"/>
          <w:sz w:val="24"/>
        </w:rPr>
      </w:pPr>
      <w:bookmarkStart w:id="4" w:name="sub_103"/>
      <w:r>
        <w:rPr>
          <w:rFonts w:ascii="Times New Roman" w:hAnsi="Times New Roman"/>
          <w:sz w:val="28"/>
        </w:rPr>
        <w:t xml:space="preserve">3. </w:t>
      </w:r>
      <w:proofErr w:type="gramStart"/>
      <w:r>
        <w:rPr>
          <w:rFonts w:ascii="Times New Roman" w:hAnsi="Times New Roman"/>
          <w:sz w:val="28"/>
        </w:rPr>
        <w:t>Субсидия</w:t>
      </w:r>
      <w:r w:rsidR="00613197">
        <w:rPr>
          <w:rFonts w:ascii="Times New Roman" w:hAnsi="Times New Roman"/>
          <w:sz w:val="28"/>
        </w:rPr>
        <w:t xml:space="preserve"> предоставляется администрацией </w:t>
      </w:r>
      <w:proofErr w:type="spellStart"/>
      <w:r w:rsidR="00613197">
        <w:rPr>
          <w:rFonts w:ascii="Times New Roman" w:hAnsi="Times New Roman"/>
          <w:sz w:val="28"/>
        </w:rPr>
        <w:t>Журавлёвского</w:t>
      </w:r>
      <w:proofErr w:type="spellEnd"/>
      <w:r>
        <w:rPr>
          <w:rFonts w:ascii="Times New Roman" w:hAnsi="Times New Roman"/>
          <w:sz w:val="28"/>
        </w:rPr>
        <w:t xml:space="preserve"> сельского поселения Симферопольского района Республики Крым (далее – Администрация) организации за счет средств местного бюджета, предусмотренных решением </w:t>
      </w:r>
      <w:proofErr w:type="spellStart"/>
      <w:r w:rsidR="00613197">
        <w:rPr>
          <w:rFonts w:ascii="Times New Roman" w:hAnsi="Times New Roman"/>
          <w:sz w:val="28"/>
        </w:rPr>
        <w:t>Журавлёвского</w:t>
      </w:r>
      <w:proofErr w:type="spellEnd"/>
      <w:r>
        <w:rPr>
          <w:rFonts w:ascii="Times New Roman" w:hAnsi="Times New Roman"/>
          <w:sz w:val="28"/>
        </w:rPr>
        <w:t xml:space="preserve"> сельского поселения Симферопольского района Республики Крым о местном бюджете на соответствующий финансовый год и плановый период на предоставление субсидии, и лимитов бюджетных обязательств, утвержденных и доведенных Администрацией в установленном порядке на предоставление субсидии.</w:t>
      </w:r>
      <w:bookmarkEnd w:id="4"/>
      <w:proofErr w:type="gramEnd"/>
    </w:p>
    <w:p w:rsidR="00D253A3" w:rsidRDefault="00CC02D0">
      <w:pPr>
        <w:spacing w:after="0" w:line="240" w:lineRule="auto"/>
        <w:ind w:firstLine="708"/>
        <w:jc w:val="both"/>
        <w:rPr>
          <w:rFonts w:ascii="Arial" w:hAnsi="Arial"/>
          <w:sz w:val="24"/>
        </w:rPr>
      </w:pPr>
      <w:bookmarkStart w:id="5" w:name="sub_104"/>
      <w:r>
        <w:rPr>
          <w:rFonts w:ascii="Times New Roman" w:hAnsi="Times New Roman"/>
          <w:sz w:val="28"/>
        </w:rPr>
        <w:t>4. Сведения о субсидии размещаются в муниципальной информационной системе «Капиталовложения» (далее - ГИС «Капиталовложения»).</w:t>
      </w:r>
      <w:bookmarkEnd w:id="5"/>
    </w:p>
    <w:p w:rsidR="00D253A3" w:rsidRDefault="00CC02D0">
      <w:pPr>
        <w:spacing w:after="0" w:line="240" w:lineRule="auto"/>
        <w:ind w:firstLine="708"/>
        <w:jc w:val="both"/>
        <w:rPr>
          <w:rFonts w:ascii="Arial" w:hAnsi="Arial"/>
          <w:sz w:val="24"/>
        </w:rPr>
      </w:pPr>
      <w:bookmarkStart w:id="6" w:name="sub_105"/>
      <w:r>
        <w:rPr>
          <w:rFonts w:ascii="Times New Roman" w:hAnsi="Times New Roman"/>
          <w:sz w:val="28"/>
        </w:rPr>
        <w:t>5. В целях получения субсидии организация обязана осуществлять раздельный учет сумм налогов и иных обязательных платежей, подлежащих уплате при исполнении соглашения о защите и поощрении капиталовложений, в связи с реализацией инвестиционного проекта и при осуществлении иной хозяйственной деятельности, за исключением случаев, установленных пунктом 4.3 статьи 5 Налогового кодекса Российской Федерации.</w:t>
      </w:r>
      <w:bookmarkEnd w:id="6"/>
    </w:p>
    <w:p w:rsidR="00D253A3" w:rsidRDefault="00CC02D0">
      <w:pPr>
        <w:spacing w:after="0" w:line="240" w:lineRule="auto"/>
        <w:ind w:firstLine="708"/>
        <w:jc w:val="both"/>
        <w:rPr>
          <w:rFonts w:ascii="Arial" w:hAnsi="Arial"/>
          <w:sz w:val="24"/>
        </w:rPr>
      </w:pPr>
      <w:bookmarkStart w:id="7" w:name="sub_106"/>
      <w:r>
        <w:rPr>
          <w:rFonts w:ascii="Times New Roman" w:hAnsi="Times New Roman"/>
          <w:sz w:val="28"/>
        </w:rPr>
        <w:t>6. Субсидия предоставляется на основании соглашения о предоставлении субсидии, заключаемого между Администрацией и организацией в соответствии с типовой формой соглашения о предоставлении субсиди</w:t>
      </w:r>
      <w:r w:rsidR="00613197">
        <w:rPr>
          <w:rFonts w:ascii="Times New Roman" w:hAnsi="Times New Roman"/>
          <w:sz w:val="28"/>
        </w:rPr>
        <w:t xml:space="preserve">и, утверждаемой Администрацией </w:t>
      </w:r>
      <w:proofErr w:type="spellStart"/>
      <w:r w:rsidR="00613197">
        <w:rPr>
          <w:rFonts w:ascii="Times New Roman" w:hAnsi="Times New Roman"/>
          <w:sz w:val="28"/>
        </w:rPr>
        <w:t>Журавлёвского</w:t>
      </w:r>
      <w:proofErr w:type="spellEnd"/>
      <w:r>
        <w:rPr>
          <w:rFonts w:ascii="Times New Roman" w:hAnsi="Times New Roman"/>
          <w:sz w:val="28"/>
        </w:rPr>
        <w:t xml:space="preserve"> сельского поселения Симферопольского района Республики Крым.</w:t>
      </w:r>
      <w:bookmarkEnd w:id="7"/>
    </w:p>
    <w:p w:rsidR="00D253A3" w:rsidRDefault="00CC02D0">
      <w:pPr>
        <w:spacing w:after="0" w:line="240" w:lineRule="auto"/>
        <w:ind w:firstLine="708"/>
        <w:jc w:val="both"/>
        <w:rPr>
          <w:rFonts w:ascii="Arial" w:hAnsi="Arial"/>
          <w:sz w:val="24"/>
        </w:rPr>
      </w:pPr>
      <w:r>
        <w:rPr>
          <w:rFonts w:ascii="Times New Roman" w:hAnsi="Times New Roman"/>
          <w:sz w:val="28"/>
        </w:rPr>
        <w:t>Соглашение о предоставлении субсидии заключается на срок, равный финансовому году предоставления субсидии, с учетом предельных сроков возмещения затрат, установленных частями 6 - 8 статьи 15 Федерального закона.</w:t>
      </w:r>
    </w:p>
    <w:p w:rsidR="00D253A3" w:rsidRDefault="00CC02D0">
      <w:pPr>
        <w:spacing w:after="0" w:line="240" w:lineRule="auto"/>
        <w:ind w:firstLine="708"/>
        <w:jc w:val="both"/>
        <w:rPr>
          <w:rFonts w:ascii="Arial" w:hAnsi="Arial"/>
          <w:sz w:val="24"/>
        </w:rPr>
      </w:pPr>
      <w:bookmarkStart w:id="8" w:name="sub_107"/>
      <w:r>
        <w:rPr>
          <w:rFonts w:ascii="Times New Roman" w:hAnsi="Times New Roman"/>
          <w:sz w:val="28"/>
        </w:rPr>
        <w:t xml:space="preserve">7. Субсидия предоставляется организации на возмещение следующих затрат </w:t>
      </w:r>
      <w:proofErr w:type="gramStart"/>
      <w:r>
        <w:rPr>
          <w:rFonts w:ascii="Times New Roman" w:hAnsi="Times New Roman"/>
          <w:sz w:val="28"/>
        </w:rPr>
        <w:t>на</w:t>
      </w:r>
      <w:proofErr w:type="gramEnd"/>
      <w:r>
        <w:rPr>
          <w:rFonts w:ascii="Times New Roman" w:hAnsi="Times New Roman"/>
          <w:sz w:val="28"/>
        </w:rPr>
        <w:t>:</w:t>
      </w:r>
      <w:bookmarkEnd w:id="8"/>
    </w:p>
    <w:p w:rsidR="00D253A3" w:rsidRDefault="00CC02D0">
      <w:pPr>
        <w:spacing w:after="0" w:line="240" w:lineRule="auto"/>
        <w:ind w:firstLine="708"/>
        <w:jc w:val="both"/>
        <w:rPr>
          <w:rFonts w:ascii="Arial" w:hAnsi="Arial"/>
          <w:sz w:val="24"/>
        </w:rPr>
      </w:pPr>
      <w:bookmarkStart w:id="9" w:name="sub_1071"/>
      <w:proofErr w:type="gramStart"/>
      <w:r>
        <w:rPr>
          <w:rFonts w:ascii="Times New Roman" w:hAnsi="Times New Roman"/>
          <w:sz w:val="28"/>
        </w:rPr>
        <w:t>создание (строительство) либо реконструкция и (или) модернизация объектов обеспечивающей инфраструктуры, необходимой для реализации инвестиционного проекта, в том числе на реконструкцию объектов инфраструктуры, находящихся</w:t>
      </w:r>
      <w:r w:rsidR="00613197">
        <w:rPr>
          <w:rFonts w:ascii="Times New Roman" w:hAnsi="Times New Roman"/>
          <w:sz w:val="28"/>
        </w:rPr>
        <w:t xml:space="preserve"> в муниципальной собственности </w:t>
      </w:r>
      <w:proofErr w:type="spellStart"/>
      <w:r w:rsidR="00613197">
        <w:rPr>
          <w:rFonts w:ascii="Times New Roman" w:hAnsi="Times New Roman"/>
          <w:sz w:val="28"/>
        </w:rPr>
        <w:t>Журавлёвского</w:t>
      </w:r>
      <w:proofErr w:type="spellEnd"/>
      <w:r>
        <w:rPr>
          <w:rFonts w:ascii="Times New Roman" w:hAnsi="Times New Roman"/>
          <w:sz w:val="28"/>
        </w:rPr>
        <w:t xml:space="preserve"> сельского поселения Симферопольского района Республики Крым, или собственности регулируемых организаций (включая затраты на технологическое присоединение (примыкание) к инженерным и транспортным сетям), - в размере, не превышающем 50 процентов фактически понесенных затрат;</w:t>
      </w:r>
      <w:bookmarkEnd w:id="9"/>
      <w:proofErr w:type="gramEnd"/>
    </w:p>
    <w:p w:rsidR="00D253A3" w:rsidRDefault="00CC02D0">
      <w:pPr>
        <w:spacing w:after="0" w:line="240" w:lineRule="auto"/>
        <w:ind w:firstLine="708"/>
        <w:jc w:val="both"/>
        <w:rPr>
          <w:rFonts w:ascii="Arial" w:hAnsi="Arial"/>
          <w:sz w:val="24"/>
        </w:rPr>
      </w:pPr>
      <w:bookmarkStart w:id="10" w:name="sub_1072"/>
      <w:proofErr w:type="gramStart"/>
      <w:r>
        <w:rPr>
          <w:rFonts w:ascii="Times New Roman" w:hAnsi="Times New Roman"/>
          <w:sz w:val="28"/>
        </w:rPr>
        <w:t xml:space="preserve">уплату процентов по кредитам и займам, купонного дохода по облигационным займам, привлеченным для создания (строительства) либо реконструкции и (или) модернизации объектов обеспечивающей инфраструктуры, необходимой для реализации инвестиционного проекта, в том числе на реконструкцию объектов инфраструктуры, находящихся в муниципальной собственности </w:t>
      </w:r>
      <w:proofErr w:type="spellStart"/>
      <w:r w:rsidR="0058046F">
        <w:rPr>
          <w:rFonts w:ascii="Times New Roman" w:hAnsi="Times New Roman"/>
          <w:sz w:val="28"/>
        </w:rPr>
        <w:t>Журавлёвского</w:t>
      </w:r>
      <w:proofErr w:type="spellEnd"/>
      <w:r>
        <w:rPr>
          <w:rFonts w:ascii="Times New Roman" w:hAnsi="Times New Roman"/>
          <w:sz w:val="28"/>
        </w:rPr>
        <w:t xml:space="preserve"> сельского поселения Симферопольского района Республики Крым - в размере, не превышающем 50 процентов фактически понесенных затрат;</w:t>
      </w:r>
      <w:bookmarkEnd w:id="10"/>
      <w:proofErr w:type="gramEnd"/>
    </w:p>
    <w:p w:rsidR="00D253A3" w:rsidRDefault="00CC02D0">
      <w:pPr>
        <w:spacing w:after="0" w:line="240" w:lineRule="auto"/>
        <w:ind w:firstLine="708"/>
        <w:jc w:val="both"/>
        <w:rPr>
          <w:rFonts w:ascii="Arial" w:hAnsi="Arial"/>
          <w:sz w:val="24"/>
        </w:rPr>
      </w:pPr>
      <w:bookmarkStart w:id="11" w:name="sub_1073"/>
      <w:proofErr w:type="gramStart"/>
      <w:r>
        <w:rPr>
          <w:rFonts w:ascii="Times New Roman" w:hAnsi="Times New Roman"/>
          <w:sz w:val="28"/>
        </w:rPr>
        <w:t>уплату процентов по кредитам и займам, купонного дохода по облигационным займам, привлеченным для реализации инвестиционного проекта в части создания (строительства) новых либо реконструкции и (или) модернизации существующих объектов недвижимого имущества и (или) комплекса объектов движимого и недвижимого имущества, связанных между собой, и (или) в части создания результатов интеллектуальной деятельности и (или) приравненных к ним средств индивидуализации, если уплата таких процентов</w:t>
      </w:r>
      <w:proofErr w:type="gramEnd"/>
      <w:r>
        <w:rPr>
          <w:rFonts w:ascii="Times New Roman" w:hAnsi="Times New Roman"/>
          <w:sz w:val="28"/>
        </w:rPr>
        <w:t xml:space="preserve"> была осуществлена на инвестиционной стадии, при условии, что в отношении таких кредитов и займов, включая облигационные займы, не предоставляются иные меры муниципальной поддержки, - в размере, не превышающем 50 процентов фактически понесенных затрат;</w:t>
      </w:r>
      <w:bookmarkEnd w:id="11"/>
    </w:p>
    <w:p w:rsidR="00D253A3" w:rsidRDefault="00CC02D0">
      <w:pPr>
        <w:spacing w:after="0" w:line="240" w:lineRule="auto"/>
        <w:ind w:firstLine="708"/>
        <w:jc w:val="both"/>
        <w:rPr>
          <w:rFonts w:ascii="Arial" w:hAnsi="Arial"/>
          <w:sz w:val="24"/>
        </w:rPr>
      </w:pPr>
      <w:bookmarkStart w:id="12" w:name="sub_1074"/>
      <w:proofErr w:type="gramStart"/>
      <w:r>
        <w:rPr>
          <w:rFonts w:ascii="Times New Roman" w:hAnsi="Times New Roman"/>
          <w:sz w:val="28"/>
        </w:rPr>
        <w:t xml:space="preserve">создание (строительство) либо реконструкция и (или) модернизация объектов сопутствующей инфраструктуры, необходимой для реализации инвестиционного проекта, в том числе на реконструкцию объектов инфраструктуры, находящихся в муниципальной собственности </w:t>
      </w:r>
      <w:proofErr w:type="spellStart"/>
      <w:r w:rsidR="0058046F">
        <w:rPr>
          <w:rFonts w:ascii="Times New Roman" w:hAnsi="Times New Roman"/>
          <w:sz w:val="28"/>
        </w:rPr>
        <w:t>Журавлёвского</w:t>
      </w:r>
      <w:proofErr w:type="spellEnd"/>
      <w:r>
        <w:rPr>
          <w:rFonts w:ascii="Times New Roman" w:hAnsi="Times New Roman"/>
          <w:sz w:val="28"/>
        </w:rPr>
        <w:t xml:space="preserve"> сельского поселения Симферопольского  района Республики Крым, или собственности регулируемых организаций (включая затраты на технологическое присоединение (примыкание) к инженерным и транспортным сетям, - в размере, не превышающем 100 процентов фактически понесенных затрат;</w:t>
      </w:r>
      <w:bookmarkEnd w:id="12"/>
      <w:proofErr w:type="gramEnd"/>
    </w:p>
    <w:p w:rsidR="00D253A3" w:rsidRDefault="00CC02D0">
      <w:pPr>
        <w:spacing w:after="0" w:line="240" w:lineRule="auto"/>
        <w:ind w:firstLine="708"/>
        <w:jc w:val="both"/>
        <w:rPr>
          <w:rFonts w:ascii="Arial" w:hAnsi="Arial"/>
          <w:sz w:val="24"/>
        </w:rPr>
      </w:pPr>
      <w:bookmarkStart w:id="13" w:name="sub_1075"/>
      <w:proofErr w:type="gramStart"/>
      <w:r>
        <w:rPr>
          <w:rFonts w:ascii="Times New Roman" w:hAnsi="Times New Roman"/>
          <w:sz w:val="28"/>
        </w:rPr>
        <w:t xml:space="preserve">уплату процентов по кредитам и займам, купонного дохода по облигационным займам, привлеченным для создания (строительства) либо реконструкции и (или) модернизации объектов сопутствующей инфраструктуры, необходимой для реализации инвестиционного проекта, в том числе на реконструкцию объектов инфраструктуры, находящихся в муниципальной собственности </w:t>
      </w:r>
      <w:proofErr w:type="spellStart"/>
      <w:r w:rsidR="0058046F">
        <w:rPr>
          <w:rFonts w:ascii="Times New Roman" w:hAnsi="Times New Roman"/>
          <w:sz w:val="28"/>
        </w:rPr>
        <w:t>Журавлёвского</w:t>
      </w:r>
      <w:proofErr w:type="spellEnd"/>
      <w:r>
        <w:rPr>
          <w:rFonts w:ascii="Times New Roman" w:hAnsi="Times New Roman"/>
          <w:sz w:val="28"/>
        </w:rPr>
        <w:t xml:space="preserve"> сельского поселения Симферопольского района Республики Крым - в размере, не превышающем 100 процентов фактически понесенных затрат;</w:t>
      </w:r>
      <w:bookmarkEnd w:id="13"/>
      <w:proofErr w:type="gramEnd"/>
    </w:p>
    <w:p w:rsidR="00D253A3" w:rsidRDefault="00CC02D0">
      <w:pPr>
        <w:spacing w:after="0" w:line="240" w:lineRule="auto"/>
        <w:ind w:firstLine="708"/>
        <w:jc w:val="both"/>
        <w:rPr>
          <w:rFonts w:ascii="Arial" w:hAnsi="Arial"/>
          <w:sz w:val="24"/>
        </w:rPr>
      </w:pPr>
      <w:bookmarkStart w:id="14" w:name="sub_1076"/>
      <w:r>
        <w:rPr>
          <w:rFonts w:ascii="Times New Roman" w:hAnsi="Times New Roman"/>
          <w:sz w:val="28"/>
        </w:rPr>
        <w:t>демонтаж объектов, расположенных на территориях военных городков (в части жилищного строительства) (далее - объект демонтажа), при одновременном выполнении условий, предусмотренных пунктом 5 части 1 статьи 15 Федерального закона, - в размере, не превышающем 100 процентов фактически понесенных затрат (далее - затраты).</w:t>
      </w:r>
      <w:bookmarkEnd w:id="14"/>
    </w:p>
    <w:p w:rsidR="00D253A3" w:rsidRDefault="00CC02D0">
      <w:pPr>
        <w:spacing w:after="0" w:line="240" w:lineRule="auto"/>
        <w:ind w:firstLine="708"/>
        <w:jc w:val="both"/>
        <w:rPr>
          <w:rFonts w:ascii="Arial" w:hAnsi="Arial"/>
          <w:sz w:val="24"/>
        </w:rPr>
      </w:pPr>
      <w:bookmarkStart w:id="15" w:name="sub_108"/>
      <w:r>
        <w:rPr>
          <w:rFonts w:ascii="Times New Roman" w:hAnsi="Times New Roman"/>
          <w:sz w:val="28"/>
        </w:rPr>
        <w:t xml:space="preserve">8. </w:t>
      </w:r>
      <w:proofErr w:type="gramStart"/>
      <w:r>
        <w:rPr>
          <w:rFonts w:ascii="Times New Roman" w:hAnsi="Times New Roman"/>
          <w:sz w:val="28"/>
        </w:rPr>
        <w:t>Перечень объектов инфраструктуры, затраты в отношении которых подлежат возмещению в соответствии с настоящим Порядком, параметры их свободной мощности утверждены приказом Министерства экономического развития Российской Федерации от 14 июня 2023 г. № 396 «Об утверждении перечня объектов инфраструктуры, затраты в отношении которых подлежат возмещению в соответствии с Правилами возмещения затрат, указанных в части 1 статьи 15 Федерального закона «О защите и поощрении</w:t>
      </w:r>
      <w:proofErr w:type="gramEnd"/>
      <w:r>
        <w:rPr>
          <w:rFonts w:ascii="Times New Roman" w:hAnsi="Times New Roman"/>
          <w:sz w:val="28"/>
        </w:rPr>
        <w:t xml:space="preserve"> капиталовложений в Российской Федерации»,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 утвержденными постановлением Правительства Российской Федерации от 3 октября 2020 г. № 1599, и параметров свободной мощности, указанных в абзаце третьем пункта 12 указанных Правил.</w:t>
      </w:r>
      <w:bookmarkEnd w:id="15"/>
    </w:p>
    <w:p w:rsidR="00D253A3" w:rsidRDefault="00CC02D0">
      <w:pPr>
        <w:spacing w:after="0" w:line="240" w:lineRule="auto"/>
        <w:ind w:firstLine="708"/>
        <w:jc w:val="both"/>
        <w:rPr>
          <w:rFonts w:ascii="Arial" w:hAnsi="Arial"/>
          <w:sz w:val="24"/>
        </w:rPr>
      </w:pPr>
      <w:bookmarkStart w:id="16" w:name="sub_109"/>
      <w:r>
        <w:rPr>
          <w:rFonts w:ascii="Times New Roman" w:hAnsi="Times New Roman"/>
          <w:sz w:val="28"/>
        </w:rPr>
        <w:t>9. Размер субсидии, предоставляемой с соблюдением размеров затрат, подлежащих возмещению, указанных в пункте 7 настоящего Порядка, не должен превышать:</w:t>
      </w:r>
      <w:bookmarkEnd w:id="16"/>
    </w:p>
    <w:p w:rsidR="00D253A3" w:rsidRDefault="00CC02D0">
      <w:pPr>
        <w:spacing w:after="0" w:line="240" w:lineRule="auto"/>
        <w:ind w:firstLine="708"/>
        <w:jc w:val="both"/>
        <w:rPr>
          <w:rFonts w:ascii="Arial" w:hAnsi="Arial"/>
          <w:sz w:val="24"/>
        </w:rPr>
      </w:pPr>
      <w:r>
        <w:rPr>
          <w:rFonts w:ascii="Times New Roman" w:hAnsi="Times New Roman"/>
          <w:sz w:val="28"/>
        </w:rPr>
        <w:t xml:space="preserve">размер, исчисленных организацией для уплаты </w:t>
      </w:r>
      <w:proofErr w:type="gramStart"/>
      <w:r>
        <w:rPr>
          <w:rFonts w:ascii="Times New Roman" w:hAnsi="Times New Roman"/>
          <w:sz w:val="28"/>
        </w:rPr>
        <w:t>в</w:t>
      </w:r>
      <w:proofErr w:type="gramEnd"/>
      <w:r>
        <w:rPr>
          <w:rFonts w:ascii="Times New Roman" w:hAnsi="Times New Roman"/>
          <w:sz w:val="28"/>
        </w:rPr>
        <w:t xml:space="preserve"> </w:t>
      </w:r>
      <w:proofErr w:type="gramStart"/>
      <w:r>
        <w:rPr>
          <w:rFonts w:ascii="Times New Roman" w:hAnsi="Times New Roman"/>
          <w:sz w:val="28"/>
        </w:rPr>
        <w:t>местный</w:t>
      </w:r>
      <w:proofErr w:type="gramEnd"/>
      <w:r>
        <w:rPr>
          <w:rFonts w:ascii="Times New Roman" w:hAnsi="Times New Roman"/>
          <w:sz w:val="28"/>
        </w:rPr>
        <w:t xml:space="preserve"> бюджет в соответствующем налоговом периоде сумм налога на прибыль организаций в части, зачисляемой в местный бюджет, налога на имущество организаций в связи с реализацией инвестиционного проекта на этапе эксплуатации (функционирования) объектов инвестиционного проекта;</w:t>
      </w:r>
    </w:p>
    <w:p w:rsidR="00D253A3" w:rsidRDefault="00CC02D0">
      <w:pPr>
        <w:spacing w:after="0" w:line="240" w:lineRule="auto"/>
        <w:ind w:firstLine="708"/>
        <w:jc w:val="both"/>
        <w:rPr>
          <w:rFonts w:ascii="Arial" w:hAnsi="Arial"/>
          <w:sz w:val="24"/>
        </w:rPr>
      </w:pPr>
      <w:r>
        <w:rPr>
          <w:rFonts w:ascii="Times New Roman" w:hAnsi="Times New Roman"/>
          <w:sz w:val="28"/>
        </w:rPr>
        <w:t xml:space="preserve">сметную стоимость создания объектов инфраструктуры, </w:t>
      </w:r>
      <w:proofErr w:type="gramStart"/>
      <w:r>
        <w:rPr>
          <w:rFonts w:ascii="Times New Roman" w:hAnsi="Times New Roman"/>
          <w:sz w:val="28"/>
        </w:rPr>
        <w:t>отношения</w:t>
      </w:r>
      <w:proofErr w:type="gramEnd"/>
      <w:r>
        <w:rPr>
          <w:rFonts w:ascii="Times New Roman" w:hAnsi="Times New Roman"/>
          <w:sz w:val="28"/>
        </w:rPr>
        <w:t xml:space="preserve"> по созданию которых регулируются законодательством о градостроительной деятельности, подтвержденную положительным заключением о проведении государственной экспертизы проектной документации и проверки достоверности определения сметной стоимости объектов инфраструктуры с учетом прогноза индексов-дефляторов, установленных Министерством экономического развития Российской Федерации на период создания объектов инфраструктуры, в случае предоставления субсидии по направлениям, указанным в абзацах втором и пятом пункта 7 настоящего Порядка, в случае 100-процентного возмещения затрат;</w:t>
      </w:r>
    </w:p>
    <w:p w:rsidR="00D253A3" w:rsidRDefault="00CC02D0">
      <w:pPr>
        <w:spacing w:after="0" w:line="240" w:lineRule="auto"/>
        <w:ind w:firstLine="708"/>
        <w:jc w:val="both"/>
        <w:rPr>
          <w:rFonts w:ascii="Arial" w:hAnsi="Arial"/>
          <w:sz w:val="24"/>
        </w:rPr>
      </w:pPr>
      <w:proofErr w:type="gramStart"/>
      <w:r>
        <w:rPr>
          <w:rFonts w:ascii="Times New Roman" w:hAnsi="Times New Roman"/>
          <w:sz w:val="28"/>
        </w:rPr>
        <w:t>двух третьих ключевой ставки Центрального банка Российской Федерации, действующей на дату уплаты процентов по кредиту, но не более предельного уровня конечной ставки кредитования, рассчитанного в соответствии с Правилами расчета базовых индикаторов при расчете параметров субсидирования процентной ставки за счет средств федерального бюджета по кредитам, облигационным займам и (или) договорам лизинга в зависимости от сроков кредитования, а также определения предельного уровня</w:t>
      </w:r>
      <w:proofErr w:type="gramEnd"/>
      <w:r>
        <w:rPr>
          <w:rFonts w:ascii="Times New Roman" w:hAnsi="Times New Roman"/>
          <w:sz w:val="28"/>
        </w:rPr>
        <w:t xml:space="preserve"> конечной ставки кредитования, при превышении которого субсидирование процентной ставки не осуществляется, утвержденными постановлением Правительства Российской Федерации от 20 июля 2016 г. № 702 (далее - Правила расчета базовых индикаторов), в случае предоставления субсидии по направлениям, указанным в абзацах третьем, четвертом и шестом пункта 7 настоящего Порядка;</w:t>
      </w:r>
    </w:p>
    <w:p w:rsidR="00D253A3" w:rsidRDefault="00CC02D0">
      <w:pPr>
        <w:spacing w:after="0" w:line="240" w:lineRule="auto"/>
        <w:ind w:firstLine="708"/>
        <w:jc w:val="both"/>
        <w:rPr>
          <w:rFonts w:ascii="Arial" w:hAnsi="Arial"/>
          <w:sz w:val="24"/>
        </w:rPr>
      </w:pPr>
      <w:proofErr w:type="gramStart"/>
      <w:r>
        <w:rPr>
          <w:rFonts w:ascii="Times New Roman" w:hAnsi="Times New Roman"/>
          <w:sz w:val="28"/>
        </w:rPr>
        <w:t>70 процентов базового индикатора, рассчитываемого в соответствии с Правилами расчета базовых индикаторов, при возмещении затрат на выплату купонного дохода по облигациям, но не более предельного уровня конечной ставки кредитования, рассчитанного в соответствии с Правилами расчета базовых индикаторов, в случае предоставления субсидии по направлениям, указанным в абзацах третьем, четвертом и шестом пункта 7 настоящего Порядка;</w:t>
      </w:r>
      <w:proofErr w:type="gramEnd"/>
    </w:p>
    <w:p w:rsidR="00D253A3" w:rsidRDefault="00CC02D0">
      <w:pPr>
        <w:spacing w:after="0" w:line="240" w:lineRule="auto"/>
        <w:ind w:firstLine="708"/>
        <w:jc w:val="both"/>
        <w:rPr>
          <w:rFonts w:ascii="Arial" w:hAnsi="Arial"/>
          <w:sz w:val="24"/>
        </w:rPr>
      </w:pPr>
      <w:proofErr w:type="gramStart"/>
      <w:r>
        <w:rPr>
          <w:rFonts w:ascii="Times New Roman" w:hAnsi="Times New Roman"/>
          <w:sz w:val="28"/>
        </w:rPr>
        <w:t>размер платы за технологическое присоединение к сетям инженерно-технического обеспечения по договорам, цена которых установлена соответствующим федеральным органом исполнительной власти в области государственного регулирования тарифов или исполнительным органом субъекта Российской Федерации в области государственного регулирования тарифов, или определенный на основании утвержденных такими органами стандартизированных тарифных ставок (при отсутствии утвержденных тарифов размер платы за технологическое присоединение устанавливается в соответствии с заключенным договором</w:t>
      </w:r>
      <w:proofErr w:type="gramEnd"/>
      <w:r>
        <w:rPr>
          <w:rFonts w:ascii="Times New Roman" w:hAnsi="Times New Roman"/>
          <w:sz w:val="28"/>
        </w:rPr>
        <w:t xml:space="preserve"> на подключение (технологическое присоединение), в случае предоставления субсидии по направлениям, указанным в абзацах втором и пятом пункта 7 настоящего Порядка;</w:t>
      </w:r>
    </w:p>
    <w:p w:rsidR="00D253A3" w:rsidRDefault="00CC02D0">
      <w:pPr>
        <w:spacing w:after="0" w:line="240" w:lineRule="auto"/>
        <w:ind w:firstLine="708"/>
        <w:jc w:val="both"/>
        <w:rPr>
          <w:rFonts w:ascii="Arial" w:hAnsi="Arial"/>
          <w:sz w:val="24"/>
        </w:rPr>
      </w:pPr>
      <w:r>
        <w:rPr>
          <w:rFonts w:ascii="Times New Roman" w:hAnsi="Times New Roman"/>
          <w:sz w:val="28"/>
        </w:rPr>
        <w:t>размер платы за подключение (технологическое присоединение, примыкание) к инфраструктуре субъектов естественных монополий, транспортным сетям в соответствии с заключенными договорами на такое подключение (технологическое присоединение, примыкание) в случае предоставления субсидии по направлениям, указанным в абзацах втором и пятом пункта 7 настоящего Порядка;</w:t>
      </w:r>
    </w:p>
    <w:p w:rsidR="00D253A3" w:rsidRDefault="00CC02D0">
      <w:pPr>
        <w:spacing w:after="0" w:line="240" w:lineRule="auto"/>
        <w:ind w:firstLine="708"/>
        <w:jc w:val="both"/>
        <w:rPr>
          <w:rFonts w:ascii="Arial" w:hAnsi="Arial"/>
          <w:sz w:val="24"/>
        </w:rPr>
      </w:pPr>
      <w:r>
        <w:rPr>
          <w:rFonts w:ascii="Times New Roman" w:hAnsi="Times New Roman"/>
          <w:sz w:val="28"/>
        </w:rPr>
        <w:t xml:space="preserve">сметную стоимость создания объектов инфраструктуры, </w:t>
      </w:r>
      <w:proofErr w:type="gramStart"/>
      <w:r>
        <w:rPr>
          <w:rFonts w:ascii="Times New Roman" w:hAnsi="Times New Roman"/>
          <w:sz w:val="28"/>
        </w:rPr>
        <w:t>отношения</w:t>
      </w:r>
      <w:proofErr w:type="gramEnd"/>
      <w:r>
        <w:rPr>
          <w:rFonts w:ascii="Times New Roman" w:hAnsi="Times New Roman"/>
          <w:sz w:val="28"/>
        </w:rPr>
        <w:t xml:space="preserve"> по созданию которых регулируются законодательством о градостроительной деятельности (в том числе законодательством Российской Федерации в соответствующей отрасли экономики), за исключением законодательства о градостроительной деятельности, в случае предоставления субсидии по направлениям, указанным в абзацах третьем и шестом пункта 7 настоящего Порядка, в случае 100-процентного возмещения затрат.</w:t>
      </w:r>
    </w:p>
    <w:p w:rsidR="00D253A3" w:rsidRDefault="00CC02D0">
      <w:pPr>
        <w:spacing w:after="0" w:line="240" w:lineRule="auto"/>
        <w:ind w:firstLine="708"/>
        <w:jc w:val="both"/>
        <w:rPr>
          <w:rFonts w:ascii="Arial" w:hAnsi="Arial"/>
          <w:sz w:val="24"/>
        </w:rPr>
      </w:pPr>
      <w:bookmarkStart w:id="17" w:name="sub_110"/>
      <w:r>
        <w:rPr>
          <w:rFonts w:ascii="Times New Roman" w:hAnsi="Times New Roman"/>
          <w:sz w:val="28"/>
        </w:rPr>
        <w:t xml:space="preserve">10. </w:t>
      </w:r>
      <w:proofErr w:type="gramStart"/>
      <w:r>
        <w:rPr>
          <w:rFonts w:ascii="Times New Roman" w:hAnsi="Times New Roman"/>
          <w:sz w:val="28"/>
        </w:rPr>
        <w:t>Затраты организации в соответствии с настоящим Порядком не возмещаются в случае, если затраты уже возмещены организации (взаимозависимым с ней лицам) за счет средств бюджетов бюджетной системы Российской Федерации и (или) инвестиционный проект реализуется в сфере цифровой экономики, по нему предоставляются меры государственной поддержки в соответствии с национальной программой «Цифровая экономика Российской Федерации».</w:t>
      </w:r>
      <w:bookmarkEnd w:id="17"/>
      <w:proofErr w:type="gramEnd"/>
    </w:p>
    <w:p w:rsidR="00D253A3" w:rsidRDefault="00CC02D0">
      <w:pPr>
        <w:spacing w:after="0" w:line="240" w:lineRule="auto"/>
        <w:ind w:firstLine="708"/>
        <w:jc w:val="both"/>
        <w:rPr>
          <w:rFonts w:ascii="Arial" w:hAnsi="Arial"/>
          <w:sz w:val="24"/>
        </w:rPr>
      </w:pPr>
      <w:proofErr w:type="gramStart"/>
      <w:r>
        <w:rPr>
          <w:rFonts w:ascii="Times New Roman" w:hAnsi="Times New Roman"/>
          <w:sz w:val="28"/>
        </w:rPr>
        <w:t>В случае если инвестиционный проект реализуется в сфере добычи руд цветных металлов (золота), объем капитальных вложений в который составляет не менее 300 млрд. рублей, и организация включена в реестр участников региональных инвестиционных проектов, затраты, указанные в абзацах втором и пятом пункта 7 настоящего Порядка, не возмещаются.</w:t>
      </w:r>
      <w:proofErr w:type="gramEnd"/>
    </w:p>
    <w:p w:rsidR="00D253A3" w:rsidRDefault="00CC02D0">
      <w:pPr>
        <w:spacing w:after="0" w:line="240" w:lineRule="auto"/>
        <w:ind w:firstLine="708"/>
        <w:jc w:val="both"/>
        <w:rPr>
          <w:rFonts w:ascii="Arial" w:hAnsi="Arial"/>
          <w:sz w:val="24"/>
        </w:rPr>
      </w:pPr>
      <w:bookmarkStart w:id="18" w:name="sub_111"/>
      <w:r>
        <w:rPr>
          <w:rFonts w:ascii="Times New Roman" w:hAnsi="Times New Roman"/>
          <w:sz w:val="28"/>
        </w:rPr>
        <w:t>11. Возмещение затрат в соответствии с настоящим Порядком также осуществляется при реализации инвестиционного проекта, соответствующего условиям, установленным пунктом 6 части 1 статьи 2 Федерального закона.</w:t>
      </w:r>
      <w:bookmarkEnd w:id="18"/>
    </w:p>
    <w:p w:rsidR="00D253A3" w:rsidRDefault="00CC02D0">
      <w:pPr>
        <w:spacing w:after="0" w:line="240" w:lineRule="auto"/>
        <w:ind w:firstLine="708"/>
        <w:jc w:val="both"/>
        <w:rPr>
          <w:rFonts w:ascii="Arial" w:hAnsi="Arial"/>
          <w:sz w:val="24"/>
        </w:rPr>
      </w:pPr>
      <w:bookmarkStart w:id="19" w:name="sub_112"/>
      <w:r>
        <w:rPr>
          <w:rFonts w:ascii="Times New Roman" w:hAnsi="Times New Roman"/>
          <w:sz w:val="28"/>
        </w:rPr>
        <w:t>12. Организация, претендующая на получение субсидии, должна соответствовать следующим требованиям:</w:t>
      </w:r>
      <w:bookmarkEnd w:id="19"/>
    </w:p>
    <w:p w:rsidR="00D253A3" w:rsidRDefault="00CC02D0">
      <w:pPr>
        <w:spacing w:after="0" w:line="240" w:lineRule="auto"/>
        <w:ind w:firstLine="708"/>
        <w:jc w:val="both"/>
        <w:rPr>
          <w:rFonts w:ascii="Arial" w:hAnsi="Arial"/>
          <w:sz w:val="24"/>
        </w:rPr>
      </w:pPr>
      <w:bookmarkStart w:id="20" w:name="sub_1121"/>
      <w:r>
        <w:rPr>
          <w:rFonts w:ascii="Times New Roman" w:hAnsi="Times New Roman"/>
          <w:sz w:val="28"/>
        </w:rPr>
        <w:t>1) отсутствие у организации на дату не ранее чем за 30 календарных дней до даты подачи документов, предусмотренных пунктом 19 настоящего Порядка,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bookmarkEnd w:id="20"/>
    </w:p>
    <w:p w:rsidR="00D253A3" w:rsidRDefault="00CC02D0">
      <w:pPr>
        <w:spacing w:after="0" w:line="240" w:lineRule="auto"/>
        <w:ind w:firstLine="708"/>
        <w:jc w:val="both"/>
        <w:rPr>
          <w:rFonts w:ascii="Arial" w:hAnsi="Arial"/>
          <w:sz w:val="24"/>
        </w:rPr>
      </w:pPr>
      <w:bookmarkStart w:id="21" w:name="sub_1122"/>
      <w:r>
        <w:rPr>
          <w:rFonts w:ascii="Times New Roman" w:hAnsi="Times New Roman"/>
          <w:sz w:val="28"/>
        </w:rPr>
        <w:t xml:space="preserve">2) отсутствие у организации на дату не ранее чем за 30 календарных дней до даты подачи документов, предусмотренных пунктом 19 настоящего Порядка, просроченной задолженности по возврату в местный бюджет субсидий, бюджетных инвестиций, </w:t>
      </w:r>
      <w:proofErr w:type="gramStart"/>
      <w:r>
        <w:rPr>
          <w:rFonts w:ascii="Times New Roman" w:hAnsi="Times New Roman"/>
          <w:sz w:val="28"/>
        </w:rPr>
        <w:t>предоставленных</w:t>
      </w:r>
      <w:proofErr w:type="gramEnd"/>
      <w:r>
        <w:rPr>
          <w:rFonts w:ascii="Times New Roman" w:hAnsi="Times New Roman"/>
          <w:sz w:val="28"/>
        </w:rPr>
        <w:t xml:space="preserve"> в том числе в соответствии с иными правовыми актами  сельского поселения Симферопольского района Республики Крым, и иной просроченной (неурегулированной) задолженности по денежным обязательствам перед бюджетом муниципального образования  сельское поселение Симферопольского района Республики Крым;</w:t>
      </w:r>
      <w:bookmarkEnd w:id="21"/>
    </w:p>
    <w:p w:rsidR="00D253A3" w:rsidRDefault="00CC02D0">
      <w:pPr>
        <w:spacing w:after="0" w:line="240" w:lineRule="auto"/>
        <w:ind w:firstLine="708"/>
        <w:jc w:val="both"/>
        <w:rPr>
          <w:rFonts w:ascii="Arial" w:hAnsi="Arial"/>
          <w:sz w:val="24"/>
        </w:rPr>
      </w:pPr>
      <w:bookmarkStart w:id="22" w:name="sub_1123"/>
      <w:r>
        <w:rPr>
          <w:rFonts w:ascii="Times New Roman" w:hAnsi="Times New Roman"/>
          <w:sz w:val="28"/>
        </w:rPr>
        <w:t>3) отсутствие в отношении организации на дату не ранее чем за 30 календарных дней до даты подачи документов, предусмотренных пунктом 19 настоящего Порядка, процесса реорганизации, ликвидации, введения процедуры банкротства, приостановления деятельности организации в порядке, предусмотренном законодательством Российской Федерации;</w:t>
      </w:r>
      <w:bookmarkEnd w:id="22"/>
    </w:p>
    <w:p w:rsidR="00D253A3" w:rsidRDefault="00CC02D0">
      <w:pPr>
        <w:spacing w:after="0" w:line="240" w:lineRule="auto"/>
        <w:ind w:firstLine="708"/>
        <w:jc w:val="both"/>
        <w:rPr>
          <w:rFonts w:ascii="Arial" w:hAnsi="Arial"/>
          <w:sz w:val="24"/>
        </w:rPr>
      </w:pPr>
      <w:bookmarkStart w:id="23" w:name="sub_1124"/>
      <w:proofErr w:type="gramStart"/>
      <w:r>
        <w:rPr>
          <w:rFonts w:ascii="Times New Roman" w:hAnsi="Times New Roman"/>
          <w:sz w:val="28"/>
        </w:rPr>
        <w:t>4) организация на дату не ранее чем за 30 календарных дней до даты подачи документов, предусмотренных пунктом 19 настоящего Порядка,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регистрация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w:t>
      </w:r>
      <w:proofErr w:type="gramEnd"/>
      <w:r>
        <w:rPr>
          <w:rFonts w:ascii="Times New Roman" w:hAnsi="Times New Roman"/>
          <w:sz w:val="28"/>
        </w:rPr>
        <w:t xml:space="preserve"> промежуточного (офшорного) владения активами в Российской Федерации (офшорные зоны), в совокупности превышает 25 процентов;</w:t>
      </w:r>
      <w:bookmarkEnd w:id="23"/>
    </w:p>
    <w:p w:rsidR="00D253A3" w:rsidRDefault="00CC02D0">
      <w:pPr>
        <w:spacing w:after="0" w:line="240" w:lineRule="auto"/>
        <w:ind w:firstLine="708"/>
        <w:jc w:val="both"/>
        <w:rPr>
          <w:rFonts w:ascii="Arial" w:hAnsi="Arial"/>
          <w:sz w:val="24"/>
        </w:rPr>
      </w:pPr>
      <w:bookmarkStart w:id="24" w:name="sub_1125"/>
      <w:proofErr w:type="gramStart"/>
      <w:r>
        <w:rPr>
          <w:rFonts w:ascii="Times New Roman" w:hAnsi="Times New Roman"/>
          <w:sz w:val="28"/>
        </w:rPr>
        <w:t>5) организация (взаимозависимые с ней лица) на дату не ранее чем за 30 календарных дней до даты подачи документов, предусмотренных пунктом 19 настоящего Порядка, не получает из местного бюджета, в том числе на основании иных нормативных правовых актов, средства на возмещение затрат, указанных в части 1 статьи 15 Федерального закона, по тому же инвестиционному проекту, затраты в отношении которого подлежат</w:t>
      </w:r>
      <w:proofErr w:type="gramEnd"/>
      <w:r>
        <w:rPr>
          <w:rFonts w:ascii="Times New Roman" w:hAnsi="Times New Roman"/>
          <w:sz w:val="28"/>
        </w:rPr>
        <w:t xml:space="preserve"> возмещению, а также организация (взаимозависимые с ней лица) не получала ранее средства из бюджетов бюджетной системы Российской Федерации на возмещение затрат, указанных в части 1 статьи 15 Федерального закона;</w:t>
      </w:r>
      <w:bookmarkEnd w:id="24"/>
    </w:p>
    <w:p w:rsidR="00D253A3" w:rsidRDefault="00CC02D0">
      <w:pPr>
        <w:spacing w:after="0" w:line="240" w:lineRule="auto"/>
        <w:ind w:firstLine="708"/>
        <w:jc w:val="both"/>
        <w:rPr>
          <w:rFonts w:ascii="Arial" w:hAnsi="Arial"/>
          <w:sz w:val="24"/>
        </w:rPr>
      </w:pPr>
      <w:bookmarkStart w:id="25" w:name="sub_1126"/>
      <w:r>
        <w:rPr>
          <w:rFonts w:ascii="Times New Roman" w:hAnsi="Times New Roman"/>
          <w:sz w:val="28"/>
        </w:rPr>
        <w:t>6) организация является стороной соглашения о защите и поощрении капиталовложений;</w:t>
      </w:r>
      <w:bookmarkEnd w:id="25"/>
    </w:p>
    <w:p w:rsidR="00D253A3" w:rsidRDefault="00CC02D0">
      <w:pPr>
        <w:spacing w:after="0" w:line="240" w:lineRule="auto"/>
        <w:ind w:firstLine="708"/>
        <w:jc w:val="both"/>
        <w:rPr>
          <w:rFonts w:ascii="Arial" w:hAnsi="Arial"/>
          <w:sz w:val="24"/>
        </w:rPr>
      </w:pPr>
      <w:bookmarkStart w:id="26" w:name="sub_1127"/>
      <w:proofErr w:type="gramStart"/>
      <w:r>
        <w:rPr>
          <w:rFonts w:ascii="Times New Roman" w:hAnsi="Times New Roman"/>
          <w:sz w:val="28"/>
        </w:rPr>
        <w:t>7) отсутствие в реестре дисквалифицированных лиц на дату не ранее чем за 30 календарных дней до даты подачи документов, предусмотренных пунктом 19 настоящего Порядка,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организации (при наличии).</w:t>
      </w:r>
      <w:bookmarkEnd w:id="26"/>
      <w:proofErr w:type="gramEnd"/>
    </w:p>
    <w:p w:rsidR="00D253A3" w:rsidRDefault="00CC02D0">
      <w:pPr>
        <w:spacing w:after="0" w:line="240" w:lineRule="auto"/>
        <w:ind w:firstLine="708"/>
        <w:jc w:val="both"/>
        <w:rPr>
          <w:rFonts w:ascii="Arial" w:hAnsi="Arial"/>
          <w:sz w:val="24"/>
        </w:rPr>
      </w:pPr>
      <w:bookmarkStart w:id="27" w:name="sub_113"/>
      <w:r>
        <w:rPr>
          <w:rFonts w:ascii="Times New Roman" w:hAnsi="Times New Roman"/>
          <w:sz w:val="28"/>
        </w:rPr>
        <w:t>13. Инвестиционный проект должен соответствовать следующим требованиям:</w:t>
      </w:r>
      <w:bookmarkEnd w:id="27"/>
    </w:p>
    <w:p w:rsidR="00D253A3" w:rsidRDefault="00CC02D0">
      <w:pPr>
        <w:spacing w:after="0" w:line="240" w:lineRule="auto"/>
        <w:ind w:firstLine="708"/>
        <w:jc w:val="both"/>
        <w:rPr>
          <w:rFonts w:ascii="Arial" w:hAnsi="Arial"/>
          <w:sz w:val="24"/>
        </w:rPr>
      </w:pPr>
      <w:bookmarkStart w:id="28" w:name="sub_1131"/>
      <w:r>
        <w:rPr>
          <w:rFonts w:ascii="Times New Roman" w:hAnsi="Times New Roman"/>
          <w:sz w:val="28"/>
        </w:rPr>
        <w:t>1) определение в инвестиционном проекте перечней объектов инфраструктуры с отнесением их к обеспечивающей или сопутствующей инфраструктуре, соответствие объектов инфраструктуры потребностям инвестиционного проекта, определение будущих балансодержателей создаваемых объектов инфраструктуры в соглашении о защите и поощрении капиталовложений;</w:t>
      </w:r>
      <w:bookmarkEnd w:id="28"/>
    </w:p>
    <w:p w:rsidR="00D253A3" w:rsidRDefault="00CC02D0">
      <w:pPr>
        <w:spacing w:after="0" w:line="240" w:lineRule="auto"/>
        <w:ind w:firstLine="708"/>
        <w:jc w:val="both"/>
        <w:rPr>
          <w:rFonts w:ascii="Arial" w:hAnsi="Arial"/>
          <w:sz w:val="24"/>
        </w:rPr>
      </w:pPr>
      <w:bookmarkStart w:id="29" w:name="sub_1132"/>
      <w:r>
        <w:rPr>
          <w:rFonts w:ascii="Times New Roman" w:hAnsi="Times New Roman"/>
          <w:sz w:val="28"/>
        </w:rPr>
        <w:t>2) государственная регистрация имущественных прав на все созданные объекты инвестиционного проекта (в применимых случаях и на объекты инфраструктуры), в том числе прав на результаты интеллектуальной деятельности и приравненные к ним средства индивидуализации (в применимых случаях);</w:t>
      </w:r>
      <w:bookmarkEnd w:id="29"/>
    </w:p>
    <w:p w:rsidR="00D253A3" w:rsidRDefault="00CC02D0">
      <w:pPr>
        <w:spacing w:after="0" w:line="240" w:lineRule="auto"/>
        <w:ind w:firstLine="708"/>
        <w:jc w:val="both"/>
        <w:rPr>
          <w:rFonts w:ascii="Arial" w:hAnsi="Arial"/>
          <w:sz w:val="24"/>
        </w:rPr>
      </w:pPr>
      <w:bookmarkStart w:id="30" w:name="sub_1133"/>
      <w:r>
        <w:rPr>
          <w:rFonts w:ascii="Times New Roman" w:hAnsi="Times New Roman"/>
          <w:sz w:val="28"/>
        </w:rPr>
        <w:t>3) ввод в эксплуатацию всех объектов инвестиционного проекта в соответствии с законодательством Российской Федерации (если объекты инфраструктуры остаются в эксплуатации организации или регулируемой организации, - также факт ввода в эксплуатацию объектов инфраструктуры);</w:t>
      </w:r>
      <w:bookmarkEnd w:id="30"/>
    </w:p>
    <w:p w:rsidR="00D253A3" w:rsidRDefault="00CC02D0">
      <w:pPr>
        <w:spacing w:after="0" w:line="240" w:lineRule="auto"/>
        <w:ind w:firstLine="708"/>
        <w:jc w:val="both"/>
        <w:rPr>
          <w:rFonts w:ascii="Arial" w:hAnsi="Arial"/>
          <w:sz w:val="24"/>
        </w:rPr>
      </w:pPr>
      <w:bookmarkStart w:id="31" w:name="sub_1134"/>
      <w:proofErr w:type="gramStart"/>
      <w:r>
        <w:rPr>
          <w:rFonts w:ascii="Times New Roman" w:hAnsi="Times New Roman"/>
          <w:sz w:val="28"/>
        </w:rPr>
        <w:t>4) наличие сведений о передаче объектов инфраструктуры на баланс балансодержателей, определенных в соглашении о защите и поощрении капиталовложений, или в случаях, установленных соглашением о защите и поощрении капиталовложений, получение согласия будущих балансодержателей на принятие на баланс объектов сопутствующей инфраструктуры в случае, если объекты инфраструктуры остаются в эксплуатации у организации или регулируемой организации, - наличие зафиксированных обязательств такой организации по финансовому обеспечению</w:t>
      </w:r>
      <w:proofErr w:type="gramEnd"/>
      <w:r>
        <w:rPr>
          <w:rFonts w:ascii="Times New Roman" w:hAnsi="Times New Roman"/>
          <w:sz w:val="28"/>
        </w:rPr>
        <w:t xml:space="preserve"> затрат на обслуживание, содержание, эксплуатацию (с возможностью ликвидации) объектов сопутствующей инфраструктуры, создаваемой в рамках реализации инвестиционного проекта;</w:t>
      </w:r>
      <w:bookmarkEnd w:id="31"/>
    </w:p>
    <w:p w:rsidR="00D253A3" w:rsidRDefault="00CC02D0">
      <w:pPr>
        <w:spacing w:after="0" w:line="240" w:lineRule="auto"/>
        <w:ind w:firstLine="708"/>
        <w:jc w:val="both"/>
        <w:rPr>
          <w:rFonts w:ascii="Arial" w:hAnsi="Arial"/>
          <w:sz w:val="24"/>
        </w:rPr>
      </w:pPr>
      <w:bookmarkStart w:id="32" w:name="sub_1135"/>
      <w:r>
        <w:rPr>
          <w:rFonts w:ascii="Times New Roman" w:hAnsi="Times New Roman"/>
          <w:sz w:val="28"/>
        </w:rPr>
        <w:t>5) наличие сведений об осуществлении затрат организацией в полном объеме на цель, указанную в абзаце втором пункта 1 настоящего Порядка;</w:t>
      </w:r>
      <w:bookmarkEnd w:id="32"/>
    </w:p>
    <w:p w:rsidR="00D253A3" w:rsidRDefault="00CC02D0">
      <w:pPr>
        <w:spacing w:after="0" w:line="240" w:lineRule="auto"/>
        <w:ind w:firstLine="708"/>
        <w:jc w:val="both"/>
        <w:rPr>
          <w:rFonts w:ascii="Arial" w:hAnsi="Arial"/>
          <w:sz w:val="24"/>
        </w:rPr>
      </w:pPr>
      <w:bookmarkStart w:id="33" w:name="sub_1136"/>
      <w:r>
        <w:rPr>
          <w:rFonts w:ascii="Times New Roman" w:hAnsi="Times New Roman"/>
          <w:sz w:val="28"/>
        </w:rPr>
        <w:t>6) соблюдение нормативов возмещения затрат, указанных в пунктах 7 и 9 настоящего Порядка;</w:t>
      </w:r>
      <w:bookmarkEnd w:id="33"/>
    </w:p>
    <w:p w:rsidR="00D253A3" w:rsidRDefault="00CC02D0">
      <w:pPr>
        <w:spacing w:after="0" w:line="240" w:lineRule="auto"/>
        <w:ind w:firstLine="708"/>
        <w:jc w:val="both"/>
        <w:rPr>
          <w:rFonts w:ascii="Arial" w:hAnsi="Arial"/>
          <w:sz w:val="24"/>
        </w:rPr>
      </w:pPr>
      <w:bookmarkStart w:id="34" w:name="sub_1137"/>
      <w:r>
        <w:rPr>
          <w:rFonts w:ascii="Times New Roman" w:hAnsi="Times New Roman"/>
          <w:sz w:val="28"/>
        </w:rPr>
        <w:t xml:space="preserve">7) отсутствие в инвестиционных программах регулируемой организации (за исключением случая, указанного в части 20 статьи 15 Федерального закона) и (или) в применимых случаях в программах перспективного </w:t>
      </w:r>
      <w:proofErr w:type="gramStart"/>
      <w:r>
        <w:rPr>
          <w:rFonts w:ascii="Times New Roman" w:hAnsi="Times New Roman"/>
          <w:sz w:val="28"/>
        </w:rPr>
        <w:t>развития отдельных отраслей экономики проектов создания объектов</w:t>
      </w:r>
      <w:proofErr w:type="gramEnd"/>
      <w:r>
        <w:rPr>
          <w:rFonts w:ascii="Times New Roman" w:hAnsi="Times New Roman"/>
          <w:sz w:val="28"/>
        </w:rPr>
        <w:t xml:space="preserve"> инфраструктуры, затраты в отношении которых подлежат возмещению;</w:t>
      </w:r>
      <w:bookmarkEnd w:id="34"/>
    </w:p>
    <w:p w:rsidR="00D253A3" w:rsidRDefault="00CC02D0">
      <w:pPr>
        <w:spacing w:after="0" w:line="240" w:lineRule="auto"/>
        <w:ind w:firstLine="708"/>
        <w:jc w:val="both"/>
        <w:rPr>
          <w:rFonts w:ascii="Arial" w:hAnsi="Arial"/>
          <w:sz w:val="24"/>
        </w:rPr>
      </w:pPr>
      <w:bookmarkStart w:id="35" w:name="sub_1138"/>
      <w:proofErr w:type="gramStart"/>
      <w:r>
        <w:rPr>
          <w:rFonts w:ascii="Times New Roman" w:hAnsi="Times New Roman"/>
          <w:sz w:val="28"/>
        </w:rPr>
        <w:t>8) факт наличия источников финансового обеспечения затрат публично-правового образования на обслуживание, содержание, эксплуатацию (с возможностью ликвидации) объектов сопутствующей инфраструктуры, создаваемой в рамках реализации инвестиционного проекта, передаваемых</w:t>
      </w:r>
      <w:r w:rsidR="0058046F">
        <w:rPr>
          <w:rFonts w:ascii="Times New Roman" w:hAnsi="Times New Roman"/>
          <w:sz w:val="28"/>
        </w:rPr>
        <w:t xml:space="preserve"> в муниципальную собственность </w:t>
      </w:r>
      <w:proofErr w:type="spellStart"/>
      <w:r w:rsidR="0058046F">
        <w:rPr>
          <w:rFonts w:ascii="Times New Roman" w:hAnsi="Times New Roman"/>
          <w:sz w:val="28"/>
        </w:rPr>
        <w:t>Журавлёвского</w:t>
      </w:r>
      <w:proofErr w:type="spellEnd"/>
      <w:r>
        <w:rPr>
          <w:rFonts w:ascii="Times New Roman" w:hAnsi="Times New Roman"/>
          <w:sz w:val="28"/>
        </w:rPr>
        <w:t xml:space="preserve"> сельского поселения Симферопольского района Республики Крым или поступающих в собственность регулируемой организации, в соответствии с частью 18 статьи 15 Федерального закона путем проверки наличия средств местного бюджета на обслуживание, содержание</w:t>
      </w:r>
      <w:proofErr w:type="gramEnd"/>
      <w:r>
        <w:rPr>
          <w:rFonts w:ascii="Times New Roman" w:hAnsi="Times New Roman"/>
          <w:sz w:val="28"/>
        </w:rPr>
        <w:t>, эксплуатацию (с возможностью ликвидации) объектов сопутствующей инфраструктуры (если применимо), проверки готовности балансодержателя принять на баланс созданные объекты инфраструктуры (если применимо);</w:t>
      </w:r>
      <w:bookmarkEnd w:id="35"/>
    </w:p>
    <w:p w:rsidR="00D253A3" w:rsidRDefault="00CC02D0">
      <w:pPr>
        <w:spacing w:after="0" w:line="240" w:lineRule="auto"/>
        <w:ind w:firstLine="708"/>
        <w:jc w:val="both"/>
        <w:rPr>
          <w:rFonts w:ascii="Arial" w:hAnsi="Arial"/>
          <w:sz w:val="24"/>
        </w:rPr>
      </w:pPr>
      <w:bookmarkStart w:id="36" w:name="sub_1139"/>
      <w:r>
        <w:rPr>
          <w:rFonts w:ascii="Times New Roman" w:hAnsi="Times New Roman"/>
          <w:sz w:val="28"/>
        </w:rPr>
        <w:t xml:space="preserve">9) включение объектов инфраструктуры в инвестиционную программу регулируемой организации, проведение </w:t>
      </w:r>
      <w:proofErr w:type="gramStart"/>
      <w:r>
        <w:rPr>
          <w:rFonts w:ascii="Times New Roman" w:hAnsi="Times New Roman"/>
          <w:sz w:val="28"/>
        </w:rPr>
        <w:t>проверки финансового обеспечения создания объектов инфраструктуры</w:t>
      </w:r>
      <w:proofErr w:type="gramEnd"/>
      <w:r>
        <w:rPr>
          <w:rFonts w:ascii="Times New Roman" w:hAnsi="Times New Roman"/>
          <w:sz w:val="28"/>
        </w:rPr>
        <w:t xml:space="preserve"> полностью за счет средств организации (в случае создания объектов инфраструктуры на основании части 20 статьи 15 Федерального закона);</w:t>
      </w:r>
      <w:bookmarkEnd w:id="36"/>
    </w:p>
    <w:p w:rsidR="00D253A3" w:rsidRDefault="00CC02D0">
      <w:pPr>
        <w:spacing w:after="0" w:line="240" w:lineRule="auto"/>
        <w:ind w:firstLine="708"/>
        <w:jc w:val="both"/>
        <w:rPr>
          <w:rFonts w:ascii="Arial" w:hAnsi="Arial"/>
          <w:sz w:val="24"/>
        </w:rPr>
      </w:pPr>
      <w:bookmarkStart w:id="37" w:name="sub_11310"/>
      <w:r>
        <w:rPr>
          <w:rFonts w:ascii="Times New Roman" w:hAnsi="Times New Roman"/>
          <w:sz w:val="28"/>
        </w:rPr>
        <w:t>10) представление положительных заключений о проведении муниципальной экспертизы проектной документации объектов инфраструктуры;</w:t>
      </w:r>
      <w:bookmarkEnd w:id="37"/>
    </w:p>
    <w:p w:rsidR="00D253A3" w:rsidRDefault="00CC02D0">
      <w:pPr>
        <w:spacing w:after="0" w:line="240" w:lineRule="auto"/>
        <w:ind w:firstLine="708"/>
        <w:jc w:val="both"/>
        <w:rPr>
          <w:rFonts w:ascii="Arial" w:hAnsi="Arial"/>
          <w:sz w:val="24"/>
        </w:rPr>
      </w:pPr>
      <w:bookmarkStart w:id="38" w:name="sub_11311"/>
      <w:r>
        <w:rPr>
          <w:rFonts w:ascii="Times New Roman" w:hAnsi="Times New Roman"/>
          <w:sz w:val="28"/>
        </w:rPr>
        <w:t xml:space="preserve">11) представление положительных </w:t>
      </w:r>
      <w:proofErr w:type="gramStart"/>
      <w:r>
        <w:rPr>
          <w:rFonts w:ascii="Times New Roman" w:hAnsi="Times New Roman"/>
          <w:sz w:val="28"/>
        </w:rPr>
        <w:t>заключений проверки достоверности определения сметной стоимости объектов инфраструктуры</w:t>
      </w:r>
      <w:proofErr w:type="gramEnd"/>
      <w:r>
        <w:rPr>
          <w:rFonts w:ascii="Times New Roman" w:hAnsi="Times New Roman"/>
          <w:sz w:val="28"/>
        </w:rPr>
        <w:t>;</w:t>
      </w:r>
      <w:bookmarkEnd w:id="38"/>
    </w:p>
    <w:p w:rsidR="00D253A3" w:rsidRDefault="00CC02D0">
      <w:pPr>
        <w:spacing w:after="0" w:line="240" w:lineRule="auto"/>
        <w:ind w:firstLine="708"/>
        <w:jc w:val="both"/>
        <w:rPr>
          <w:rFonts w:ascii="Arial" w:hAnsi="Arial"/>
          <w:sz w:val="24"/>
        </w:rPr>
      </w:pPr>
      <w:bookmarkStart w:id="39" w:name="sub_11312"/>
      <w:r>
        <w:rPr>
          <w:rFonts w:ascii="Times New Roman" w:hAnsi="Times New Roman"/>
          <w:sz w:val="28"/>
        </w:rPr>
        <w:t>12) представление полученного в соответствии с пунктом 19 Правил возмещения затрат заключения о проведении технологического и ценового аудита, выданного экспертной организацией;</w:t>
      </w:r>
      <w:bookmarkEnd w:id="39"/>
    </w:p>
    <w:p w:rsidR="00D253A3" w:rsidRDefault="00CC02D0">
      <w:pPr>
        <w:spacing w:after="0" w:line="240" w:lineRule="auto"/>
        <w:ind w:firstLine="708"/>
        <w:jc w:val="both"/>
        <w:rPr>
          <w:rFonts w:ascii="Arial" w:hAnsi="Arial"/>
          <w:sz w:val="24"/>
        </w:rPr>
      </w:pPr>
      <w:bookmarkStart w:id="40" w:name="sub_11313"/>
      <w:r>
        <w:rPr>
          <w:rFonts w:ascii="Times New Roman" w:hAnsi="Times New Roman"/>
          <w:sz w:val="28"/>
        </w:rPr>
        <w:t>13) представление положительного заключения о проведении муниципальной экологической экспертизы проектной документации в случаях, предусмотренных частью 6 статьи 49 Градостроительного кодекса Российской Федерации;</w:t>
      </w:r>
      <w:bookmarkEnd w:id="40"/>
    </w:p>
    <w:p w:rsidR="00D253A3" w:rsidRDefault="00CC02D0">
      <w:pPr>
        <w:spacing w:after="0" w:line="240" w:lineRule="auto"/>
        <w:ind w:firstLine="708"/>
        <w:jc w:val="both"/>
        <w:rPr>
          <w:rFonts w:ascii="Arial" w:hAnsi="Arial"/>
          <w:sz w:val="24"/>
        </w:rPr>
      </w:pPr>
      <w:bookmarkStart w:id="41" w:name="sub_11314"/>
      <w:proofErr w:type="gramStart"/>
      <w:r>
        <w:rPr>
          <w:rFonts w:ascii="Times New Roman" w:hAnsi="Times New Roman"/>
          <w:sz w:val="28"/>
        </w:rPr>
        <w:t>14) представление заключения территориального органа федерального органа исполнительной власти, осуществляющего функции по контролю и надзору в области налогов и сборов, о не выявленных (выявленных) при проведении налогового контроля фактах искажения организацией размеров фактически понесенных затрат, подлежащих возмещению, указанных в пункте 7 настоящего Порядка, а также об отсутствии (о наличии) неисполненных мотивированных мнений, вынесенных в отношении организации в рамках налогового мониторинга</w:t>
      </w:r>
      <w:proofErr w:type="gramEnd"/>
      <w:r>
        <w:rPr>
          <w:rFonts w:ascii="Times New Roman" w:hAnsi="Times New Roman"/>
          <w:sz w:val="28"/>
        </w:rPr>
        <w:t xml:space="preserve"> по вопросам правильности определения размеров фактически понесенных затрат, подлежащих возмещению, указанных в пункте 7 настоящего Порядка;</w:t>
      </w:r>
      <w:bookmarkEnd w:id="41"/>
    </w:p>
    <w:p w:rsidR="00D253A3" w:rsidRDefault="00CC02D0">
      <w:pPr>
        <w:spacing w:after="0" w:line="240" w:lineRule="auto"/>
        <w:ind w:firstLine="708"/>
        <w:jc w:val="both"/>
        <w:rPr>
          <w:rFonts w:ascii="Arial" w:hAnsi="Arial"/>
          <w:sz w:val="24"/>
        </w:rPr>
      </w:pPr>
      <w:bookmarkStart w:id="42" w:name="sub_11315"/>
      <w:r>
        <w:rPr>
          <w:rFonts w:ascii="Times New Roman" w:hAnsi="Times New Roman"/>
          <w:sz w:val="28"/>
        </w:rPr>
        <w:t>15) выполнение условий, предусмотренных пунктом 8 статьи 78.3 Бюджетного кодекса Российской Федерации.</w:t>
      </w:r>
      <w:bookmarkEnd w:id="42"/>
    </w:p>
    <w:p w:rsidR="00D253A3" w:rsidRDefault="00CC02D0">
      <w:pPr>
        <w:spacing w:after="0" w:line="240" w:lineRule="auto"/>
        <w:ind w:firstLine="708"/>
        <w:jc w:val="both"/>
        <w:rPr>
          <w:rFonts w:ascii="Arial" w:hAnsi="Arial"/>
          <w:sz w:val="24"/>
        </w:rPr>
      </w:pPr>
      <w:bookmarkStart w:id="43" w:name="sub_114"/>
      <w:r>
        <w:rPr>
          <w:rFonts w:ascii="Times New Roman" w:hAnsi="Times New Roman"/>
          <w:sz w:val="28"/>
        </w:rPr>
        <w:t xml:space="preserve">14. </w:t>
      </w:r>
      <w:proofErr w:type="gramStart"/>
      <w:r>
        <w:rPr>
          <w:rFonts w:ascii="Times New Roman" w:hAnsi="Times New Roman"/>
          <w:sz w:val="28"/>
        </w:rPr>
        <w:t>Возмещение затрат в отношении объектов сопутствующей инфраструктуры осуществляется при условии наличия в договоре (соглашении) между организацией и соответствующим публично-правовым образованием или регулируемой организацией, в собственность которого (которой) предполагается передача таких объектов сопутствующей инфраструктуры для дальнейшей эксплуатации, обязательства о передаче и принятии таких объектов</w:t>
      </w:r>
      <w:r w:rsidR="0058046F">
        <w:rPr>
          <w:rFonts w:ascii="Times New Roman" w:hAnsi="Times New Roman"/>
          <w:sz w:val="28"/>
        </w:rPr>
        <w:t xml:space="preserve"> в муниципальную собственность </w:t>
      </w:r>
      <w:proofErr w:type="spellStart"/>
      <w:r w:rsidR="0058046F">
        <w:rPr>
          <w:rFonts w:ascii="Times New Roman" w:hAnsi="Times New Roman"/>
          <w:sz w:val="28"/>
        </w:rPr>
        <w:t>Журавлёвского</w:t>
      </w:r>
      <w:proofErr w:type="spellEnd"/>
      <w:r>
        <w:rPr>
          <w:rFonts w:ascii="Times New Roman" w:hAnsi="Times New Roman"/>
          <w:sz w:val="28"/>
        </w:rPr>
        <w:t xml:space="preserve"> сельского поселения Симферопольского района Республики Крым или собственность регулируемой организации, за исключением случая</w:t>
      </w:r>
      <w:proofErr w:type="gramEnd"/>
      <w:r>
        <w:rPr>
          <w:rFonts w:ascii="Times New Roman" w:hAnsi="Times New Roman"/>
          <w:sz w:val="28"/>
        </w:rPr>
        <w:t xml:space="preserve">, если реконструкции подлежали объекты сопутствующей инфраструктуры, находящиеся в муниципальной собственности </w:t>
      </w:r>
      <w:proofErr w:type="spellStart"/>
      <w:r w:rsidR="0058046F">
        <w:rPr>
          <w:rFonts w:ascii="Times New Roman" w:hAnsi="Times New Roman"/>
          <w:sz w:val="28"/>
        </w:rPr>
        <w:t>Журавлёвского</w:t>
      </w:r>
      <w:proofErr w:type="spellEnd"/>
      <w:r>
        <w:rPr>
          <w:rFonts w:ascii="Times New Roman" w:hAnsi="Times New Roman"/>
          <w:sz w:val="28"/>
        </w:rPr>
        <w:t xml:space="preserve"> сельского поселения Симферопольского района Республики Крым.</w:t>
      </w:r>
      <w:bookmarkEnd w:id="43"/>
    </w:p>
    <w:p w:rsidR="00D253A3" w:rsidRDefault="00CC02D0">
      <w:pPr>
        <w:spacing w:after="0" w:line="240" w:lineRule="auto"/>
        <w:ind w:firstLine="708"/>
        <w:jc w:val="both"/>
        <w:rPr>
          <w:rFonts w:ascii="Arial" w:hAnsi="Arial"/>
          <w:sz w:val="24"/>
        </w:rPr>
      </w:pPr>
      <w:proofErr w:type="gramStart"/>
      <w:r>
        <w:rPr>
          <w:rFonts w:ascii="Times New Roman" w:hAnsi="Times New Roman"/>
          <w:sz w:val="28"/>
        </w:rPr>
        <w:t>Особенности эксплуатации и (или) последующей передачи объектов сопутствующей инфраструктуры в муниципальную собственность  сельского поселения Симферопольского района Республики Крым или в собственность регулируемой организации, затраты в отношении которых подлежат возмещению в соответствии с настоящим Порядком, устанавливаются договором (соглашением) между организацией и соответствующим публично-правовым образованием или регулируемой организацией, в собственность которого (которой) предполагается передача созданных объектов инфраструктуры для дальнейшей эксплуатации.</w:t>
      </w:r>
      <w:proofErr w:type="gramEnd"/>
    </w:p>
    <w:p w:rsidR="00D253A3" w:rsidRDefault="00CC02D0">
      <w:pPr>
        <w:spacing w:after="0" w:line="240" w:lineRule="auto"/>
        <w:ind w:firstLine="708"/>
        <w:jc w:val="both"/>
        <w:rPr>
          <w:rFonts w:ascii="Arial" w:hAnsi="Arial"/>
          <w:sz w:val="24"/>
        </w:rPr>
      </w:pPr>
      <w:r>
        <w:rPr>
          <w:rFonts w:ascii="Times New Roman" w:hAnsi="Times New Roman"/>
          <w:sz w:val="28"/>
        </w:rPr>
        <w:t>Передача объектов сопутствующей инфраструктуры в муниципальную соб</w:t>
      </w:r>
      <w:r w:rsidR="0058046F">
        <w:rPr>
          <w:rFonts w:ascii="Times New Roman" w:hAnsi="Times New Roman"/>
          <w:sz w:val="28"/>
        </w:rPr>
        <w:t xml:space="preserve">ственность </w:t>
      </w:r>
      <w:proofErr w:type="spellStart"/>
      <w:r w:rsidR="0058046F">
        <w:rPr>
          <w:rFonts w:ascii="Times New Roman" w:hAnsi="Times New Roman"/>
          <w:sz w:val="28"/>
        </w:rPr>
        <w:t>Журавлёвского</w:t>
      </w:r>
      <w:proofErr w:type="spellEnd"/>
      <w:r>
        <w:rPr>
          <w:rFonts w:ascii="Times New Roman" w:hAnsi="Times New Roman"/>
          <w:sz w:val="28"/>
        </w:rPr>
        <w:t xml:space="preserve"> сельского поселения Симферопольского района Республики Крым осуществляется на основании подписываемого сторонами акта приема-передачи.</w:t>
      </w:r>
    </w:p>
    <w:p w:rsidR="00D253A3" w:rsidRDefault="00CC02D0">
      <w:pPr>
        <w:spacing w:after="0" w:line="240" w:lineRule="auto"/>
        <w:ind w:firstLine="708"/>
        <w:jc w:val="both"/>
        <w:rPr>
          <w:rFonts w:ascii="Arial" w:hAnsi="Arial"/>
          <w:sz w:val="24"/>
        </w:rPr>
      </w:pPr>
      <w:bookmarkStart w:id="44" w:name="sub_1143"/>
      <w:r>
        <w:rPr>
          <w:rFonts w:ascii="Times New Roman" w:hAnsi="Times New Roman"/>
          <w:sz w:val="28"/>
        </w:rPr>
        <w:t>Возмещение затрат на цель, указанную в абзаце втором пункта 1 настоящего Порядка, осуществляется также в отношении объектов инфраструктуры, создаваемых регулируемой организацией (в том числе включенных в инвестиционные программы регулируемой организации), финансовое обеспечение создания которых осуществляется полностью за счет средств организации.</w:t>
      </w:r>
      <w:bookmarkEnd w:id="44"/>
    </w:p>
    <w:p w:rsidR="00D253A3" w:rsidRDefault="00CC02D0">
      <w:pPr>
        <w:spacing w:after="0" w:line="240" w:lineRule="auto"/>
        <w:ind w:firstLine="708"/>
        <w:jc w:val="both"/>
        <w:rPr>
          <w:rFonts w:ascii="Arial" w:hAnsi="Arial"/>
          <w:sz w:val="24"/>
        </w:rPr>
      </w:pPr>
      <w:bookmarkStart w:id="45" w:name="sub_115"/>
      <w:r>
        <w:rPr>
          <w:rFonts w:ascii="Times New Roman" w:hAnsi="Times New Roman"/>
          <w:sz w:val="28"/>
        </w:rPr>
        <w:t xml:space="preserve">15. </w:t>
      </w:r>
      <w:proofErr w:type="gramStart"/>
      <w:r>
        <w:rPr>
          <w:rFonts w:ascii="Times New Roman" w:hAnsi="Times New Roman"/>
          <w:sz w:val="28"/>
        </w:rPr>
        <w:t>В отношении инвестиционного проекта, отношения по созданию которого регулируются законодательством о градостроительной деятельности (объектов капитального строительства, линейных объектов), в качестве подлежащих возмещению принимаются затраты организации, фактически понесенные ею при проектировании и строительстве (реконструкции) объектов инфраструктуры инвестиционного проекта, включенные в сметную документацию в соответствии с Положением о составе разделов проектной документации и требованиях к их содержанию, утвержденным постановлением Правительства Российской Федерации</w:t>
      </w:r>
      <w:proofErr w:type="gramEnd"/>
      <w:r>
        <w:rPr>
          <w:rFonts w:ascii="Times New Roman" w:hAnsi="Times New Roman"/>
          <w:sz w:val="28"/>
        </w:rPr>
        <w:t xml:space="preserve"> от 16 февраля 2008 г. № 87, законодательством о градостроительной деятельности (в том числе на проведение инженерных изысканий, подготовку проектной документации, технологическое присоединение к сетям инженерно-технического обеспечения), при условии их подтверждения положительным заключением о проведении муниципальной экспертизы проектной документации и проверки </w:t>
      </w:r>
      <w:proofErr w:type="gramStart"/>
      <w:r>
        <w:rPr>
          <w:rFonts w:ascii="Times New Roman" w:hAnsi="Times New Roman"/>
          <w:sz w:val="28"/>
        </w:rPr>
        <w:t>достоверности определения сметной стоимости объектов инфраструктуры</w:t>
      </w:r>
      <w:proofErr w:type="gramEnd"/>
      <w:r>
        <w:rPr>
          <w:rFonts w:ascii="Times New Roman" w:hAnsi="Times New Roman"/>
          <w:sz w:val="28"/>
        </w:rPr>
        <w:t>. При этом из объема возмещения затрат исключаются затраты организации на уплату процентов по кредитным договорам.</w:t>
      </w:r>
      <w:bookmarkEnd w:id="45"/>
    </w:p>
    <w:p w:rsidR="00D253A3" w:rsidRDefault="00CC02D0">
      <w:pPr>
        <w:spacing w:after="0" w:line="240" w:lineRule="auto"/>
        <w:ind w:firstLine="708"/>
        <w:jc w:val="both"/>
        <w:rPr>
          <w:rFonts w:ascii="Arial" w:hAnsi="Arial"/>
          <w:sz w:val="24"/>
        </w:rPr>
      </w:pPr>
      <w:bookmarkStart w:id="46" w:name="sub_116"/>
      <w:r>
        <w:rPr>
          <w:rFonts w:ascii="Times New Roman" w:hAnsi="Times New Roman"/>
          <w:sz w:val="28"/>
        </w:rPr>
        <w:t>16. В случае создания объектов инфраструктуры на основании договоров технологического присоединения к сетям электр</w:t>
      </w:r>
      <w:proofErr w:type="gramStart"/>
      <w:r>
        <w:rPr>
          <w:rFonts w:ascii="Times New Roman" w:hAnsi="Times New Roman"/>
          <w:sz w:val="28"/>
        </w:rPr>
        <w:t>о-</w:t>
      </w:r>
      <w:proofErr w:type="gramEnd"/>
      <w:r>
        <w:rPr>
          <w:rFonts w:ascii="Times New Roman" w:hAnsi="Times New Roman"/>
          <w:sz w:val="28"/>
        </w:rPr>
        <w:t>, и (или) газо-, и (или) тепло-, и (или) водоснабжения, и (или) водоотведения возмещению подлежат затраты согласно утвержденным в установленном законодательством Российской Федерации порядке тарифам по подключению (технологическому присоединению) к указанным сетям. В случае отсутствия утвержденных тарифов возмещению подлежат затраты, понесенные организацией в соответствии с утвержденным индивидуальным проектом и заключенным договором на подключение (технологическое присоединение) к указанным сетям.</w:t>
      </w:r>
      <w:bookmarkEnd w:id="46"/>
    </w:p>
    <w:p w:rsidR="00D253A3" w:rsidRDefault="00CC02D0">
      <w:pPr>
        <w:spacing w:after="0" w:line="240" w:lineRule="auto"/>
        <w:ind w:firstLine="708"/>
        <w:jc w:val="both"/>
        <w:rPr>
          <w:rFonts w:ascii="Arial" w:hAnsi="Arial"/>
          <w:sz w:val="24"/>
        </w:rPr>
      </w:pPr>
      <w:r>
        <w:rPr>
          <w:rFonts w:ascii="Times New Roman" w:hAnsi="Times New Roman"/>
          <w:sz w:val="28"/>
        </w:rPr>
        <w:t>В случае создания объектов инфраструктуры на основании договоров подключения, технологического присоединения, примыкания к инфраструктуре субъектов естественных монополий, транспортным сетям возмещению подлежат затраты в соответствии с заключенными договорами на такое подключение (технологическое присоединение, примыкание).</w:t>
      </w:r>
    </w:p>
    <w:p w:rsidR="00D253A3" w:rsidRDefault="00CC02D0">
      <w:pPr>
        <w:spacing w:after="0" w:line="240" w:lineRule="auto"/>
        <w:ind w:firstLine="708"/>
        <w:jc w:val="both"/>
        <w:rPr>
          <w:rFonts w:ascii="Arial" w:hAnsi="Arial"/>
          <w:sz w:val="24"/>
        </w:rPr>
      </w:pPr>
      <w:bookmarkStart w:id="47" w:name="sub_117"/>
      <w:r>
        <w:rPr>
          <w:rFonts w:ascii="Times New Roman" w:hAnsi="Times New Roman"/>
          <w:sz w:val="28"/>
        </w:rPr>
        <w:t>17. Субсидия на возмещение части затрат, указанных в абзацах третьем, четвертом и шестом пункта 7 настоящего Порядка, предоставляются в целях покрытия части расходов на уплату процентов по кредитам, предоставленным российскими кредитными организациями, муниципальной корпорацией развития «ВЭБ</w:t>
      </w:r>
      <w:proofErr w:type="gramStart"/>
      <w:r>
        <w:rPr>
          <w:rFonts w:ascii="Times New Roman" w:hAnsi="Times New Roman"/>
          <w:sz w:val="28"/>
        </w:rPr>
        <w:t>.Р</w:t>
      </w:r>
      <w:proofErr w:type="gramEnd"/>
      <w:r>
        <w:rPr>
          <w:rFonts w:ascii="Times New Roman" w:hAnsi="Times New Roman"/>
          <w:sz w:val="28"/>
        </w:rPr>
        <w:t>Ф», а также в целях покрытия части расходов на уплату купонного дохода по облигационным займам. Расходы, указанные в настоящем пункте, должны быть произведены не ранее даты принятия решения организацией об утверждении бюджета на капитальные расходы.</w:t>
      </w:r>
      <w:bookmarkEnd w:id="47"/>
    </w:p>
    <w:p w:rsidR="00D253A3" w:rsidRDefault="00CC02D0">
      <w:pPr>
        <w:spacing w:after="0" w:line="240" w:lineRule="auto"/>
        <w:ind w:firstLine="708"/>
        <w:jc w:val="both"/>
        <w:rPr>
          <w:rFonts w:ascii="Arial" w:hAnsi="Arial"/>
          <w:sz w:val="24"/>
        </w:rPr>
      </w:pPr>
      <w:bookmarkStart w:id="48" w:name="sub_1171"/>
      <w:proofErr w:type="gramStart"/>
      <w:r>
        <w:rPr>
          <w:rFonts w:ascii="Times New Roman" w:hAnsi="Times New Roman"/>
          <w:sz w:val="28"/>
        </w:rPr>
        <w:t>Цель кредита в соответствии с кредитным договором (цель облигационного займа в соответствии с проспектом эмиссии) должна быть однозначно определена как цель создания объекта инфраструктуры, и (или) создания (строительства) новых либо реконструкции и (или) модернизации существующих объектов недвижимого имущества и (или) комплекса объектов движимого и недвижимого имущества, связанных между собой, и (или) создания результатов интеллектуальной деятельности и (или) приравненных к ним</w:t>
      </w:r>
      <w:proofErr w:type="gramEnd"/>
      <w:r>
        <w:rPr>
          <w:rFonts w:ascii="Times New Roman" w:hAnsi="Times New Roman"/>
          <w:sz w:val="28"/>
        </w:rPr>
        <w:t xml:space="preserve"> средств индивидуализации. Сумма кредита или сумма облигационного займа не может превышать предполагаемую (предельную) стоимость создаваемого объекта инфраструктуры, подтвержденную положительным заключением о проведении муниципальной экспертизы проектной документации объекта инфраструктуры и проверки достоверности определения сметной стоимости объекта инфраструктуры по объектам, </w:t>
      </w:r>
      <w:proofErr w:type="gramStart"/>
      <w:r>
        <w:rPr>
          <w:rFonts w:ascii="Times New Roman" w:hAnsi="Times New Roman"/>
          <w:sz w:val="28"/>
        </w:rPr>
        <w:t>отношения</w:t>
      </w:r>
      <w:proofErr w:type="gramEnd"/>
      <w:r>
        <w:rPr>
          <w:rFonts w:ascii="Times New Roman" w:hAnsi="Times New Roman"/>
          <w:sz w:val="28"/>
        </w:rPr>
        <w:t xml:space="preserve"> по созданию которых регулируются законодательством о градостроительной деятельности, либо заключением о проведении технологического и ценового аудита, выданного экспертными организациями, по иным объектам инфраструктуры. Затраты на уплату дополнительных комиссий, банковских штрафов, а также процентов, начисленных и уплаченных по просроченной ссудной задолженности, не подлежат возмещению за счет субсидии.</w:t>
      </w:r>
      <w:bookmarkEnd w:id="48"/>
    </w:p>
    <w:p w:rsidR="00D253A3" w:rsidRDefault="00CC02D0">
      <w:pPr>
        <w:spacing w:after="0" w:line="240" w:lineRule="auto"/>
        <w:ind w:firstLine="708"/>
        <w:jc w:val="both"/>
        <w:rPr>
          <w:rFonts w:ascii="Arial" w:hAnsi="Arial"/>
          <w:sz w:val="24"/>
        </w:rPr>
      </w:pPr>
      <w:bookmarkStart w:id="49" w:name="sub_1172"/>
      <w:r>
        <w:rPr>
          <w:rFonts w:ascii="Times New Roman" w:hAnsi="Times New Roman"/>
          <w:sz w:val="28"/>
        </w:rPr>
        <w:t>Субсидии на возмещение затрат на уплату процентов по кредитам предоставляются в случае, если денежные средства выделены в соответствии с кредитным договором в целях:</w:t>
      </w:r>
      <w:bookmarkEnd w:id="49"/>
    </w:p>
    <w:p w:rsidR="00D253A3" w:rsidRDefault="00CC02D0">
      <w:pPr>
        <w:spacing w:after="0" w:line="240" w:lineRule="auto"/>
        <w:ind w:firstLine="708"/>
        <w:jc w:val="both"/>
        <w:rPr>
          <w:rFonts w:ascii="Arial" w:hAnsi="Arial"/>
          <w:sz w:val="24"/>
        </w:rPr>
      </w:pPr>
      <w:proofErr w:type="gramStart"/>
      <w:r>
        <w:rPr>
          <w:rFonts w:ascii="Times New Roman" w:hAnsi="Times New Roman"/>
          <w:sz w:val="28"/>
        </w:rPr>
        <w:t>реализации инвестиционного проекта, предусматривающего создание объекта инфраструктуры, и (или) создание (строительство) новых либо реконструкцию и (или) модернизацию существующих объектов недвижимого имущества и (или) комплекса объектов движимого и недвижимого имущества, связанных между собой, и (или) создание результатов интеллектуальной деятельности и (или) приравненных к ним средств индивидуализации (при этом в кредитном договоре, указанном в абзаце третьем настоящего пункта, предусматривается предоставление средств кредита</w:t>
      </w:r>
      <w:proofErr w:type="gramEnd"/>
      <w:r>
        <w:rPr>
          <w:rFonts w:ascii="Times New Roman" w:hAnsi="Times New Roman"/>
          <w:sz w:val="28"/>
        </w:rPr>
        <w:t xml:space="preserve"> на цели, указанные в абзаце втором настоящего пункта, в рамках отдельной кредитной линии (транша) и (или) порядок подтверждения целевого использования получателем субсидии сре</w:t>
      </w:r>
      <w:proofErr w:type="gramStart"/>
      <w:r>
        <w:rPr>
          <w:rFonts w:ascii="Times New Roman" w:hAnsi="Times New Roman"/>
          <w:sz w:val="28"/>
        </w:rPr>
        <w:t>дств кр</w:t>
      </w:r>
      <w:proofErr w:type="gramEnd"/>
      <w:r>
        <w:rPr>
          <w:rFonts w:ascii="Times New Roman" w:hAnsi="Times New Roman"/>
          <w:sz w:val="28"/>
        </w:rPr>
        <w:t>едита);</w:t>
      </w:r>
    </w:p>
    <w:p w:rsidR="00D253A3" w:rsidRDefault="00CC02D0">
      <w:pPr>
        <w:spacing w:after="0" w:line="240" w:lineRule="auto"/>
        <w:ind w:firstLine="708"/>
        <w:jc w:val="both"/>
        <w:rPr>
          <w:rFonts w:ascii="Arial" w:hAnsi="Arial"/>
          <w:sz w:val="24"/>
        </w:rPr>
      </w:pPr>
      <w:r>
        <w:rPr>
          <w:rFonts w:ascii="Times New Roman" w:hAnsi="Times New Roman"/>
          <w:sz w:val="28"/>
        </w:rPr>
        <w:t>создания объекта инфраструктуры.</w:t>
      </w:r>
    </w:p>
    <w:p w:rsidR="00D253A3" w:rsidRDefault="00CC02D0">
      <w:pPr>
        <w:spacing w:after="0" w:line="240" w:lineRule="auto"/>
        <w:ind w:firstLine="708"/>
        <w:jc w:val="both"/>
        <w:rPr>
          <w:rFonts w:ascii="Arial" w:hAnsi="Arial"/>
          <w:sz w:val="24"/>
        </w:rPr>
      </w:pPr>
      <w:bookmarkStart w:id="50" w:name="sub_118"/>
      <w:r>
        <w:rPr>
          <w:rFonts w:ascii="Times New Roman" w:hAnsi="Times New Roman"/>
          <w:sz w:val="28"/>
        </w:rPr>
        <w:t xml:space="preserve">18. </w:t>
      </w:r>
      <w:proofErr w:type="gramStart"/>
      <w:r>
        <w:rPr>
          <w:rFonts w:ascii="Times New Roman" w:hAnsi="Times New Roman"/>
          <w:sz w:val="28"/>
        </w:rPr>
        <w:t>Прогнозируемые объемы налогов и иных обязательных платежей, подлежащих уплате в бюджеты бюджетной системы Российской Федерации в связи с реализацией инвестиционного проекта, и объем исчисленных к уплате и уплаченных налогов (по каждому налогу (сбору) и иных обязательных платежей в связи с реализацией инвестиционного проекта отражаются в реестре соглашений о защите и поощрении капиталовложений в ГИС «Капиталовложения».</w:t>
      </w:r>
      <w:bookmarkEnd w:id="50"/>
      <w:proofErr w:type="gramEnd"/>
    </w:p>
    <w:p w:rsidR="00D253A3" w:rsidRDefault="00CC02D0">
      <w:pPr>
        <w:spacing w:after="0" w:line="240" w:lineRule="auto"/>
        <w:ind w:firstLine="708"/>
        <w:jc w:val="both"/>
        <w:rPr>
          <w:rFonts w:ascii="Arial" w:hAnsi="Arial"/>
          <w:sz w:val="24"/>
        </w:rPr>
      </w:pPr>
      <w:r>
        <w:rPr>
          <w:rFonts w:ascii="Times New Roman" w:hAnsi="Times New Roman"/>
          <w:sz w:val="28"/>
        </w:rPr>
        <w:t>Прогнозируемые значения поступлений налогов и иных обязательных платежей в связи с реализацией инвестиционного проекта учитываются субъектами бюджетного планирования при составлении проекта местного бюджета на текущий финансовый год и на плановый период и определении объема муниципальной поддержки, предоставляемого на цель, указанную в абзаце втором пункта 1 настоящего Порядка. Прогноз объемов планируемых к уплате налогов и иных обязательных платежей, связанных с реализацией инвестиционного проекта, подлежит ежегодной корректировке на основании данных, предоставляемых организацией, сформированных с учетом фактической динамики платежей за предыдущие периоды, с введением скорректированных данных в ГИС «Капиталовложения».</w:t>
      </w:r>
    </w:p>
    <w:p w:rsidR="00D253A3" w:rsidRDefault="00CC02D0">
      <w:pPr>
        <w:spacing w:after="0" w:line="240" w:lineRule="auto"/>
        <w:ind w:firstLine="708"/>
        <w:jc w:val="both"/>
        <w:rPr>
          <w:rFonts w:ascii="Arial" w:hAnsi="Arial"/>
          <w:sz w:val="24"/>
        </w:rPr>
      </w:pPr>
      <w:bookmarkStart w:id="51" w:name="sub_119"/>
      <w:r>
        <w:rPr>
          <w:rFonts w:ascii="Times New Roman" w:hAnsi="Times New Roman"/>
          <w:sz w:val="28"/>
        </w:rPr>
        <w:t xml:space="preserve">19. </w:t>
      </w:r>
      <w:proofErr w:type="gramStart"/>
      <w:r>
        <w:rPr>
          <w:rFonts w:ascii="Times New Roman" w:hAnsi="Times New Roman"/>
          <w:sz w:val="28"/>
        </w:rPr>
        <w:t>В целях подготовки Администрацией заключения о возможности (невозможности) предоставления субсидии организация не позднее 3 лет со дня, когда все имущественные права, возникшие в рамках реализации инвестиционного проекта и подлежащие государственной регистрации, зарегистрированы в соответствии с законодательством Российской Федерации, осуществлена государственная регистрация результатов интеллектуальной деятельности и (или) приравненных к ним средств индивидуализации (если применимо), а также все объекты недвижимого имущества созданы</w:t>
      </w:r>
      <w:proofErr w:type="gramEnd"/>
      <w:r>
        <w:rPr>
          <w:rFonts w:ascii="Times New Roman" w:hAnsi="Times New Roman"/>
          <w:sz w:val="28"/>
        </w:rPr>
        <w:t xml:space="preserve"> (</w:t>
      </w:r>
      <w:proofErr w:type="gramStart"/>
      <w:r>
        <w:rPr>
          <w:rFonts w:ascii="Times New Roman" w:hAnsi="Times New Roman"/>
          <w:sz w:val="28"/>
        </w:rPr>
        <w:t>построены) либо реконструированы и (или) модернизированы, если инвестиционным проектом предполагается создание объектов недвижимого имущества, и введены в эксплуатацию в соответствии с законодательством Российской Федерации или после завершения отдельных этапов реализации инвестиционного проекта, предусмотренных соглашением о защите и поощрении капиталовложений, при соблюдении условий, предусмотренных частями 9 - 11 статьи 15 Федерального закона, до 01 апреля года, предшествующего году предоставления субсидии, представляет в</w:t>
      </w:r>
      <w:proofErr w:type="gramEnd"/>
      <w:r>
        <w:rPr>
          <w:rFonts w:ascii="Times New Roman" w:hAnsi="Times New Roman"/>
          <w:sz w:val="28"/>
        </w:rPr>
        <w:t xml:space="preserve"> Администрацию следующие документы:</w:t>
      </w:r>
      <w:bookmarkEnd w:id="51"/>
    </w:p>
    <w:p w:rsidR="00D253A3" w:rsidRDefault="00CC02D0">
      <w:pPr>
        <w:spacing w:after="0" w:line="240" w:lineRule="auto"/>
        <w:ind w:firstLine="708"/>
        <w:jc w:val="both"/>
        <w:rPr>
          <w:rFonts w:ascii="Arial" w:hAnsi="Arial"/>
          <w:sz w:val="24"/>
        </w:rPr>
      </w:pPr>
      <w:bookmarkStart w:id="52" w:name="sub_1191"/>
      <w:r>
        <w:rPr>
          <w:rFonts w:ascii="Times New Roman" w:hAnsi="Times New Roman"/>
          <w:sz w:val="28"/>
        </w:rPr>
        <w:t>1) в случае предоставления субсидии на возмещение части затрат, указанных в абзацах втором и пятом пункта 7 настоящего Порядка:</w:t>
      </w:r>
      <w:bookmarkEnd w:id="52"/>
    </w:p>
    <w:p w:rsidR="00D253A3" w:rsidRDefault="00CC02D0">
      <w:pPr>
        <w:spacing w:after="0" w:line="240" w:lineRule="auto"/>
        <w:ind w:firstLine="708"/>
        <w:jc w:val="both"/>
        <w:rPr>
          <w:rFonts w:ascii="Arial" w:hAnsi="Arial"/>
          <w:sz w:val="24"/>
        </w:rPr>
      </w:pPr>
      <w:bookmarkStart w:id="53" w:name="sub_11316"/>
      <w:proofErr w:type="gramStart"/>
      <w:r>
        <w:rPr>
          <w:rFonts w:ascii="Times New Roman" w:hAnsi="Times New Roman"/>
          <w:sz w:val="28"/>
        </w:rPr>
        <w:t>а) заявление о предоставлении субсидии, содержащее сведения о соответствии создаваемых (созданных) объектов инфраструктуры потребностям инвестиционного проекта с указанием объектов инфраструктуры, затраты на которые планируется возместить, с отнесением их к обеспечивающей или сопутствующей инфраструктуре, указанием конечного балансодержателя объектов инфраструктуры, предполагаемой даты начала предоставления субсидии, прогнозируемой общей суммы затрат, подлежащих возмещению, с разбивкой по годам на планируемый срок получения субсидии по форме</w:t>
      </w:r>
      <w:proofErr w:type="gramEnd"/>
      <w:r>
        <w:rPr>
          <w:rFonts w:ascii="Times New Roman" w:hAnsi="Times New Roman"/>
          <w:sz w:val="28"/>
        </w:rPr>
        <w:t>, утверждаемой Администрацией;</w:t>
      </w:r>
      <w:bookmarkEnd w:id="53"/>
    </w:p>
    <w:p w:rsidR="00D253A3" w:rsidRDefault="00CC02D0">
      <w:pPr>
        <w:spacing w:after="0" w:line="240" w:lineRule="auto"/>
        <w:ind w:firstLine="708"/>
        <w:jc w:val="both"/>
        <w:rPr>
          <w:rFonts w:ascii="Arial" w:hAnsi="Arial"/>
          <w:sz w:val="24"/>
        </w:rPr>
      </w:pPr>
      <w:bookmarkStart w:id="54" w:name="sub_11317"/>
      <w:proofErr w:type="gramStart"/>
      <w:r>
        <w:rPr>
          <w:rFonts w:ascii="Times New Roman" w:hAnsi="Times New Roman"/>
          <w:sz w:val="28"/>
        </w:rPr>
        <w:t>б) копия паспорта каждого объекта инфраструктуры с указанием предполагаемого места расположения, наименования объекта инфраструктуры, площади строящегося (реконструируемого) объекта инфраструктуры, ориентировочной стоимости объекта инфраструктуры, его мощности, календарного плана работ, включающего ключевые события, с указанием сроков ввода в действие основных мощностей (по усмотрению организации могут быть указаны иные параметры (показатели) создаваемого объекта инфраструктуры) по форме, утверждаемой Министерством экономического развития Российской Федерации, заверенная</w:t>
      </w:r>
      <w:proofErr w:type="gramEnd"/>
      <w:r>
        <w:rPr>
          <w:rFonts w:ascii="Times New Roman" w:hAnsi="Times New Roman"/>
          <w:sz w:val="28"/>
        </w:rPr>
        <w:t xml:space="preserve"> руководителем организации и </w:t>
      </w:r>
      <w:proofErr w:type="gramStart"/>
      <w:r>
        <w:rPr>
          <w:rFonts w:ascii="Times New Roman" w:hAnsi="Times New Roman"/>
          <w:sz w:val="28"/>
        </w:rPr>
        <w:t>скрепленная</w:t>
      </w:r>
      <w:proofErr w:type="gramEnd"/>
      <w:r>
        <w:rPr>
          <w:rFonts w:ascii="Times New Roman" w:hAnsi="Times New Roman"/>
          <w:sz w:val="28"/>
        </w:rPr>
        <w:t xml:space="preserve"> печатью организации (при наличии печати);</w:t>
      </w:r>
      <w:bookmarkEnd w:id="54"/>
    </w:p>
    <w:p w:rsidR="00D253A3" w:rsidRDefault="00CC02D0">
      <w:pPr>
        <w:spacing w:after="0" w:line="240" w:lineRule="auto"/>
        <w:ind w:firstLine="708"/>
        <w:jc w:val="both"/>
        <w:rPr>
          <w:rFonts w:ascii="Arial" w:hAnsi="Arial"/>
          <w:sz w:val="24"/>
        </w:rPr>
      </w:pPr>
      <w:bookmarkStart w:id="55" w:name="sub_11318"/>
      <w:r>
        <w:rPr>
          <w:rFonts w:ascii="Times New Roman" w:hAnsi="Times New Roman"/>
          <w:sz w:val="28"/>
        </w:rPr>
        <w:t xml:space="preserve">в) копия документа, подтверждающего расчет сметной стоимости объектов инфраструктуры, отношения по </w:t>
      </w:r>
      <w:proofErr w:type="gramStart"/>
      <w:r>
        <w:rPr>
          <w:rFonts w:ascii="Times New Roman" w:hAnsi="Times New Roman"/>
          <w:sz w:val="28"/>
        </w:rPr>
        <w:t>созданию</w:t>
      </w:r>
      <w:proofErr w:type="gramEnd"/>
      <w:r>
        <w:rPr>
          <w:rFonts w:ascii="Times New Roman" w:hAnsi="Times New Roman"/>
          <w:sz w:val="28"/>
        </w:rPr>
        <w:t xml:space="preserve"> которого регулируются законодательством о градостроительной деятельности, копии положительных заключений о проведении муниципальной экспертизы проектной документации объектов инфраструктуры и проверки достоверности определения их сметной стоимости, заверенные руководителем организации и скрепленные печатью организации (при наличии печати) (в случае создания объектов инфраструктуры в соответствии с частью 20 статьи 15 Федерального закона представление документов не требуется);</w:t>
      </w:r>
      <w:bookmarkEnd w:id="55"/>
    </w:p>
    <w:p w:rsidR="00D253A3" w:rsidRDefault="00CC02D0">
      <w:pPr>
        <w:spacing w:after="0" w:line="240" w:lineRule="auto"/>
        <w:ind w:firstLine="708"/>
        <w:jc w:val="both"/>
        <w:rPr>
          <w:rFonts w:ascii="Arial" w:hAnsi="Arial"/>
          <w:sz w:val="24"/>
        </w:rPr>
      </w:pPr>
      <w:bookmarkStart w:id="56" w:name="sub_11319"/>
      <w:r>
        <w:rPr>
          <w:rFonts w:ascii="Times New Roman" w:hAnsi="Times New Roman"/>
          <w:sz w:val="28"/>
        </w:rPr>
        <w:t>г) копии положительных заключений о проведении муниципальной экологической экспертизы проектной документации в случаях, предусмотренных частью 6 статьи 49 Градостроительного кодекса Российской Федерации, заверенные руководителем организации и скрепленные печатью организации (при наличии печати);</w:t>
      </w:r>
      <w:bookmarkEnd w:id="56"/>
    </w:p>
    <w:p w:rsidR="00D253A3" w:rsidRDefault="00CC02D0">
      <w:pPr>
        <w:spacing w:after="0" w:line="240" w:lineRule="auto"/>
        <w:ind w:firstLine="708"/>
        <w:jc w:val="both"/>
        <w:rPr>
          <w:rFonts w:ascii="Arial" w:hAnsi="Arial"/>
          <w:sz w:val="24"/>
        </w:rPr>
      </w:pPr>
      <w:bookmarkStart w:id="57" w:name="sub_11320"/>
      <w:r>
        <w:rPr>
          <w:rFonts w:ascii="Times New Roman" w:hAnsi="Times New Roman"/>
          <w:sz w:val="28"/>
        </w:rPr>
        <w:t>д) копия заключения о проведении технологического и ценового аудита, выданного экспертной организацией, заверенная руководителем организации и скрепленная печатью организации (при наличии печати);</w:t>
      </w:r>
      <w:bookmarkEnd w:id="57"/>
    </w:p>
    <w:p w:rsidR="00D253A3" w:rsidRDefault="00CC02D0">
      <w:pPr>
        <w:spacing w:after="0" w:line="240" w:lineRule="auto"/>
        <w:ind w:firstLine="708"/>
        <w:jc w:val="both"/>
        <w:rPr>
          <w:rFonts w:ascii="Arial" w:hAnsi="Arial"/>
          <w:sz w:val="24"/>
        </w:rPr>
      </w:pPr>
      <w:bookmarkStart w:id="58" w:name="sub_11321"/>
      <w:r>
        <w:rPr>
          <w:rFonts w:ascii="Times New Roman" w:hAnsi="Times New Roman"/>
          <w:sz w:val="28"/>
        </w:rPr>
        <w:t>е) копии договоров о технологическом присоединении к сетям электр</w:t>
      </w:r>
      <w:proofErr w:type="gramStart"/>
      <w:r>
        <w:rPr>
          <w:rFonts w:ascii="Times New Roman" w:hAnsi="Times New Roman"/>
          <w:sz w:val="28"/>
        </w:rPr>
        <w:t>о-</w:t>
      </w:r>
      <w:proofErr w:type="gramEnd"/>
      <w:r>
        <w:rPr>
          <w:rFonts w:ascii="Times New Roman" w:hAnsi="Times New Roman"/>
          <w:sz w:val="28"/>
        </w:rPr>
        <w:t>, и (или) газо-, и (или) тепло-, и (или) водоснабжения, и (или) водоотведения, транспортным сетям с указанием стоимости и сроков выполнения работ, заверенные руководителем организации и скрепленные печатью организации (при наличии печати);</w:t>
      </w:r>
      <w:bookmarkEnd w:id="58"/>
    </w:p>
    <w:p w:rsidR="00D253A3" w:rsidRDefault="00CC02D0">
      <w:pPr>
        <w:spacing w:after="0" w:line="240" w:lineRule="auto"/>
        <w:ind w:firstLine="708"/>
        <w:jc w:val="both"/>
        <w:rPr>
          <w:rFonts w:ascii="Arial" w:hAnsi="Arial"/>
          <w:sz w:val="24"/>
        </w:rPr>
      </w:pPr>
      <w:bookmarkStart w:id="59" w:name="sub_11322"/>
      <w:proofErr w:type="gramStart"/>
      <w:r>
        <w:rPr>
          <w:rFonts w:ascii="Times New Roman" w:hAnsi="Times New Roman"/>
          <w:sz w:val="28"/>
        </w:rPr>
        <w:t>ж) справка, содержащая сведения о прогнозируемом объеме сумм налогов и обязательных платежей, подлежащих уплате в бюджеты публично-правовых образований, каждое из которых является стороной соглашения о защите и поощрении капиталовложений, в связи с реализацией инвестиционного проекта (с разбивкой по годам и по уровням бюджета на планируемый срок получения субсидии), оформленная в свободной форме, подписанная руководителем организации и скрепленная печатью организации (при</w:t>
      </w:r>
      <w:proofErr w:type="gramEnd"/>
      <w:r>
        <w:rPr>
          <w:rFonts w:ascii="Times New Roman" w:hAnsi="Times New Roman"/>
          <w:sz w:val="28"/>
        </w:rPr>
        <w:t xml:space="preserve"> </w:t>
      </w:r>
      <w:proofErr w:type="gramStart"/>
      <w:r>
        <w:rPr>
          <w:rFonts w:ascii="Times New Roman" w:hAnsi="Times New Roman"/>
          <w:sz w:val="28"/>
        </w:rPr>
        <w:t>наличии</w:t>
      </w:r>
      <w:proofErr w:type="gramEnd"/>
      <w:r>
        <w:rPr>
          <w:rFonts w:ascii="Times New Roman" w:hAnsi="Times New Roman"/>
          <w:sz w:val="28"/>
        </w:rPr>
        <w:t xml:space="preserve"> печати);</w:t>
      </w:r>
      <w:bookmarkEnd w:id="59"/>
    </w:p>
    <w:p w:rsidR="00D253A3" w:rsidRDefault="00CC02D0">
      <w:pPr>
        <w:spacing w:after="0" w:line="240" w:lineRule="auto"/>
        <w:ind w:firstLine="708"/>
        <w:jc w:val="both"/>
        <w:rPr>
          <w:rFonts w:ascii="Arial" w:hAnsi="Arial"/>
          <w:sz w:val="24"/>
        </w:rPr>
      </w:pPr>
      <w:bookmarkStart w:id="60" w:name="sub_11323"/>
      <w:proofErr w:type="gramStart"/>
      <w:r>
        <w:rPr>
          <w:rFonts w:ascii="Times New Roman" w:hAnsi="Times New Roman"/>
          <w:sz w:val="28"/>
        </w:rPr>
        <w:t>з) справка, содержащая сведения об объеме ранее возмещенных затрат, в том числе по каждому объекту инфраструктуры (если применимо), о форме, в которой осуществлялось возмещение таких затрат, а также об объеме ранее возмещенного реального ущерба (с указанием года и размера возмещения, в том числе по каждому объекту инфраструктуры) (если применимо), оформленная в свободной форме, подписанная руководителем организации и скрепленная печатью организации</w:t>
      </w:r>
      <w:proofErr w:type="gramEnd"/>
      <w:r>
        <w:rPr>
          <w:rFonts w:ascii="Times New Roman" w:hAnsi="Times New Roman"/>
          <w:sz w:val="28"/>
        </w:rPr>
        <w:t xml:space="preserve"> (при наличии печати);</w:t>
      </w:r>
      <w:bookmarkEnd w:id="60"/>
    </w:p>
    <w:p w:rsidR="00D253A3" w:rsidRDefault="00CC02D0">
      <w:pPr>
        <w:spacing w:after="0" w:line="240" w:lineRule="auto"/>
        <w:ind w:firstLine="708"/>
        <w:jc w:val="both"/>
        <w:rPr>
          <w:rFonts w:ascii="Arial" w:hAnsi="Arial"/>
          <w:sz w:val="24"/>
        </w:rPr>
      </w:pPr>
      <w:bookmarkStart w:id="61" w:name="sub_11324"/>
      <w:r>
        <w:rPr>
          <w:rFonts w:ascii="Times New Roman" w:hAnsi="Times New Roman"/>
          <w:sz w:val="28"/>
        </w:rPr>
        <w:t>и) перечень произведенных затрат, в том числе по каждому объекту инфраструктуры, оформленный в свободной форме, подписанный руководителем организации и скрепленный печатью организации (при наличии печати);</w:t>
      </w:r>
      <w:bookmarkEnd w:id="61"/>
    </w:p>
    <w:p w:rsidR="00D253A3" w:rsidRDefault="00CC02D0">
      <w:pPr>
        <w:spacing w:after="0" w:line="240" w:lineRule="auto"/>
        <w:ind w:firstLine="708"/>
        <w:jc w:val="both"/>
        <w:rPr>
          <w:rFonts w:ascii="Arial" w:hAnsi="Arial"/>
          <w:sz w:val="24"/>
        </w:rPr>
      </w:pPr>
      <w:bookmarkStart w:id="62" w:name="sub_11325"/>
      <w:proofErr w:type="gramStart"/>
      <w:r>
        <w:rPr>
          <w:rFonts w:ascii="Times New Roman" w:hAnsi="Times New Roman"/>
          <w:sz w:val="28"/>
        </w:rPr>
        <w:t>к) копии актов приема-передачи и (или) иных документов, подтверждающих передачу объектов сопутствующей инфраструктуры на баланс балансодержателей в соответствии с условиями соглашения о защите и поощрении капиталовложений, или копии документов, подтверждающих согласие регулируемой организации или публично-правового образования на принятие на баланс объектов сопутствующей инфраструктуры (в применимых случаях), заверенные руководителем организации и скрепленные печатью организации (при наличии печати);</w:t>
      </w:r>
      <w:bookmarkEnd w:id="62"/>
      <w:proofErr w:type="gramEnd"/>
    </w:p>
    <w:p w:rsidR="00D253A3" w:rsidRDefault="00CC02D0">
      <w:pPr>
        <w:spacing w:after="0" w:line="240" w:lineRule="auto"/>
        <w:ind w:firstLine="708"/>
        <w:jc w:val="both"/>
        <w:rPr>
          <w:rFonts w:ascii="Arial" w:hAnsi="Arial"/>
          <w:sz w:val="24"/>
        </w:rPr>
      </w:pPr>
      <w:bookmarkStart w:id="63" w:name="sub_11326"/>
      <w:r>
        <w:rPr>
          <w:rFonts w:ascii="Times New Roman" w:hAnsi="Times New Roman"/>
          <w:sz w:val="28"/>
        </w:rPr>
        <w:t>л) копии документов, подтверждающих нахождение на балансе регулируемой организации созданных объектов инфраструктуры, копии актов о выполненных работах по договорам о технологическом присоединении к сетям электр</w:t>
      </w:r>
      <w:proofErr w:type="gramStart"/>
      <w:r>
        <w:rPr>
          <w:rFonts w:ascii="Times New Roman" w:hAnsi="Times New Roman"/>
          <w:sz w:val="28"/>
        </w:rPr>
        <w:t>о-</w:t>
      </w:r>
      <w:proofErr w:type="gramEnd"/>
      <w:r>
        <w:rPr>
          <w:rFonts w:ascii="Times New Roman" w:hAnsi="Times New Roman"/>
          <w:sz w:val="28"/>
        </w:rPr>
        <w:t>, и (или) газо-, и (или) тепло-, и (или) водоснабжения, и (или) водоотведения, а также копии платежных документов, подтверждающих оплату выполненных работ, копии разрешений уполномоченного органа технического надзора на допуск в эксплуатацию энергоустановки (объекта), заверенные руководителем организации и скрепленные печатью организации (при наличии печати) (представляются в случае создания объектов инфраструктуры в соответствии с частью 20 статьи 15 Федерального закона, в том числе в случае возмещения затрат в отношении объектов инфраструктуры, указанных в абзаце четвертом пункта 14 настоящего Порядка);</w:t>
      </w:r>
      <w:bookmarkEnd w:id="63"/>
    </w:p>
    <w:p w:rsidR="00D253A3" w:rsidRDefault="00CC02D0">
      <w:pPr>
        <w:spacing w:after="0" w:line="240" w:lineRule="auto"/>
        <w:ind w:firstLine="708"/>
        <w:jc w:val="both"/>
        <w:rPr>
          <w:rFonts w:ascii="Arial" w:hAnsi="Arial"/>
          <w:sz w:val="24"/>
        </w:rPr>
      </w:pPr>
      <w:bookmarkStart w:id="64" w:name="sub_11327"/>
      <w:proofErr w:type="gramStart"/>
      <w:r>
        <w:rPr>
          <w:rFonts w:ascii="Times New Roman" w:hAnsi="Times New Roman"/>
          <w:sz w:val="28"/>
        </w:rPr>
        <w:t xml:space="preserve">м) копия документа федерального органа исполнительной власти в области государственного регулирования тарифов об утверждении платы за технологическое присоединение </w:t>
      </w:r>
      <w:proofErr w:type="spellStart"/>
      <w:r>
        <w:rPr>
          <w:rFonts w:ascii="Times New Roman" w:hAnsi="Times New Roman"/>
          <w:sz w:val="28"/>
        </w:rPr>
        <w:t>энергопринимающих</w:t>
      </w:r>
      <w:proofErr w:type="spellEnd"/>
      <w:r>
        <w:rPr>
          <w:rFonts w:ascii="Times New Roman" w:hAnsi="Times New Roman"/>
          <w:sz w:val="28"/>
        </w:rPr>
        <w:t xml:space="preserve"> устройств и объектов электросетевого хозяйства в соответствии с законодательством Российской Федерации об электроэнергетике, заверенная руководителем организации и скрепленная печатью организации (при наличии печати) (представляется в случае создания объектов инфраструктуры в соответствии с частью 20 статьи 15 Федерального закона);</w:t>
      </w:r>
      <w:bookmarkEnd w:id="64"/>
      <w:proofErr w:type="gramEnd"/>
    </w:p>
    <w:p w:rsidR="00D253A3" w:rsidRDefault="00CC02D0">
      <w:pPr>
        <w:spacing w:after="0" w:line="240" w:lineRule="auto"/>
        <w:ind w:firstLine="708"/>
        <w:jc w:val="both"/>
        <w:rPr>
          <w:rFonts w:ascii="Arial" w:hAnsi="Arial"/>
          <w:sz w:val="24"/>
        </w:rPr>
      </w:pPr>
      <w:bookmarkStart w:id="65" w:name="sub_11328"/>
      <w:proofErr w:type="gramStart"/>
      <w:r>
        <w:rPr>
          <w:rFonts w:ascii="Times New Roman" w:hAnsi="Times New Roman"/>
          <w:sz w:val="28"/>
        </w:rPr>
        <w:t>н) копии документов, подтверждающих завершение строительства (реконструкции) объекта капитального строительства инвестиционного проекта (линейного объекта), - актов приемки законченного строительством объекта, разрешения на ввод в эксплуатацию, выданного уполномоченным органом, приказов (актов) о вводе в эксплуатацию (по объектам инфраструктуры, отношения по созданию которых регулируются законодательством о градостроительной деятельности, в том числе для подтверждения затрат на проектирование), заверенные руководителем организации и скрепленные печатью организации</w:t>
      </w:r>
      <w:proofErr w:type="gramEnd"/>
      <w:r>
        <w:rPr>
          <w:rFonts w:ascii="Times New Roman" w:hAnsi="Times New Roman"/>
          <w:sz w:val="28"/>
        </w:rPr>
        <w:t xml:space="preserve"> (при наличии печати) (в случае создания объектов инфраструктуры в соответствии с частью 20 статьи 15 Федерального закона представление документов не требуется);</w:t>
      </w:r>
      <w:bookmarkEnd w:id="65"/>
    </w:p>
    <w:p w:rsidR="00D253A3" w:rsidRDefault="00CC02D0">
      <w:pPr>
        <w:spacing w:after="0" w:line="240" w:lineRule="auto"/>
        <w:ind w:firstLine="708"/>
        <w:jc w:val="both"/>
        <w:rPr>
          <w:rFonts w:ascii="Arial" w:hAnsi="Arial"/>
          <w:sz w:val="24"/>
        </w:rPr>
      </w:pPr>
      <w:bookmarkStart w:id="66" w:name="sub_11329"/>
      <w:proofErr w:type="gramStart"/>
      <w:r>
        <w:rPr>
          <w:rFonts w:ascii="Times New Roman" w:hAnsi="Times New Roman"/>
          <w:sz w:val="28"/>
        </w:rPr>
        <w:t>о) копии заключений органов государственного строительного надзора о соответствии построенного, реконструированного объекта капитального строительства (объекта инвестиционного проекта и объектов инфраструктуры)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(представляется в случае, если в соответствии с законодательством Российской Федерации предусмотрено осуществление государственного строительного надзора), копия заключения</w:t>
      </w:r>
      <w:proofErr w:type="gramEnd"/>
      <w:r>
        <w:rPr>
          <w:rFonts w:ascii="Times New Roman" w:hAnsi="Times New Roman"/>
          <w:sz w:val="28"/>
        </w:rPr>
        <w:t xml:space="preserve"> </w:t>
      </w:r>
      <w:proofErr w:type="gramStart"/>
      <w:r>
        <w:rPr>
          <w:rFonts w:ascii="Times New Roman" w:hAnsi="Times New Roman"/>
          <w:sz w:val="28"/>
        </w:rPr>
        <w:t>федерального государственного экологического контроля (надзора) (представляется в случаях, предусмотренных частью 5 статьи 54 Градостроительного кодекса Российской Федерации), копии разрешений уполномоченного органа технического надзора на допуск к эксплуатации энергоустановки (объекта) (при наличии), копии документов, подтверждающих право организации, а также юридических лиц, выступающих соисполнителями по инвестиционному контракту, на осуществление работ по строительству и (или) реконструкции объектов инфраструктуры, проводимых по включенным в сводный</w:t>
      </w:r>
      <w:proofErr w:type="gramEnd"/>
      <w:r>
        <w:rPr>
          <w:rFonts w:ascii="Times New Roman" w:hAnsi="Times New Roman"/>
          <w:sz w:val="28"/>
        </w:rPr>
        <w:t xml:space="preserve"> сметный расчет стоимости строительства направлениям расходования, в том числе копии свидетельств о допуске к строительным или проектным работам и лицензии (по объектам инфраструктуры, </w:t>
      </w:r>
      <w:proofErr w:type="gramStart"/>
      <w:r>
        <w:rPr>
          <w:rFonts w:ascii="Times New Roman" w:hAnsi="Times New Roman"/>
          <w:sz w:val="28"/>
        </w:rPr>
        <w:t>отношения</w:t>
      </w:r>
      <w:proofErr w:type="gramEnd"/>
      <w:r>
        <w:rPr>
          <w:rFonts w:ascii="Times New Roman" w:hAnsi="Times New Roman"/>
          <w:sz w:val="28"/>
        </w:rPr>
        <w:t xml:space="preserve"> по созданию которых регулируются законодательством о градостроительной деятельности), заверенные руководителем организации и скрепленные печатью организации (при наличии печати) (в случае создания объектов инфраструктуры в соответствии с частью 20 статьи 15 Федерального закона представление документов не требуется);</w:t>
      </w:r>
      <w:bookmarkEnd w:id="66"/>
    </w:p>
    <w:p w:rsidR="00D253A3" w:rsidRDefault="00CC02D0">
      <w:pPr>
        <w:spacing w:after="0" w:line="240" w:lineRule="auto"/>
        <w:ind w:firstLine="708"/>
        <w:jc w:val="both"/>
        <w:rPr>
          <w:rFonts w:ascii="Arial" w:hAnsi="Arial"/>
          <w:sz w:val="24"/>
        </w:rPr>
      </w:pPr>
      <w:bookmarkStart w:id="67" w:name="sub_11330"/>
      <w:proofErr w:type="gramStart"/>
      <w:r>
        <w:rPr>
          <w:rFonts w:ascii="Times New Roman" w:hAnsi="Times New Roman"/>
          <w:sz w:val="28"/>
        </w:rPr>
        <w:t>п) копии документов, подтверждающих завершение создания объектов инфраструктуры, копии приказов (актов) о вводе в эксплуатацию объектов инфраструктуры, копии договоров о закупке товаров, работ и услуг, копии договоров подряда, первичных документов, в том числе бухгалтерских, подтверждающих исполнение указанных договоров и их оплату (платежных поручений), копии документов, подтверждающих фактические затраты организации на создание объектов инфраструктуры в части работ, произведенных собственными силами (при</w:t>
      </w:r>
      <w:proofErr w:type="gramEnd"/>
      <w:r>
        <w:rPr>
          <w:rFonts w:ascii="Times New Roman" w:hAnsi="Times New Roman"/>
          <w:sz w:val="28"/>
        </w:rPr>
        <w:t xml:space="preserve"> </w:t>
      </w:r>
      <w:proofErr w:type="gramStart"/>
      <w:r>
        <w:rPr>
          <w:rFonts w:ascii="Times New Roman" w:hAnsi="Times New Roman"/>
          <w:sz w:val="28"/>
        </w:rPr>
        <w:t>наличии), копии документов, подтверждающих право организации, а также юридических лиц, выступающих соисполнителями по инвестиционному контракту, на осуществление работ в случае, если на осуществление таких видов деятельности в соответствии с законодательством Российской Федерации требуется специальное разрешение (лицензируемые виды деятельности, деятельность, для осуществления которой необходимо членство в саморегулируемой организации, и другие (при наличии), заверенные руководителем организации и скрепленные печатью организации (при наличии</w:t>
      </w:r>
      <w:proofErr w:type="gramEnd"/>
      <w:r>
        <w:rPr>
          <w:rFonts w:ascii="Times New Roman" w:hAnsi="Times New Roman"/>
          <w:sz w:val="28"/>
        </w:rPr>
        <w:t xml:space="preserve"> печати) (представляются по объектам инфраструктуры, за исключением тех объектов инфраструктуры, </w:t>
      </w:r>
      <w:proofErr w:type="gramStart"/>
      <w:r>
        <w:rPr>
          <w:rFonts w:ascii="Times New Roman" w:hAnsi="Times New Roman"/>
          <w:sz w:val="28"/>
        </w:rPr>
        <w:t>отношения</w:t>
      </w:r>
      <w:proofErr w:type="gramEnd"/>
      <w:r>
        <w:rPr>
          <w:rFonts w:ascii="Times New Roman" w:hAnsi="Times New Roman"/>
          <w:sz w:val="28"/>
        </w:rPr>
        <w:t xml:space="preserve"> по созданию которых регулируются законодательством о градостроительной деятельности);</w:t>
      </w:r>
      <w:bookmarkEnd w:id="67"/>
    </w:p>
    <w:p w:rsidR="00D253A3" w:rsidRDefault="00CC02D0">
      <w:pPr>
        <w:spacing w:after="0" w:line="240" w:lineRule="auto"/>
        <w:ind w:firstLine="708"/>
        <w:jc w:val="both"/>
        <w:rPr>
          <w:rFonts w:ascii="Arial" w:hAnsi="Arial"/>
          <w:sz w:val="24"/>
        </w:rPr>
      </w:pPr>
      <w:bookmarkStart w:id="68" w:name="sub_11331"/>
      <w:r>
        <w:rPr>
          <w:rFonts w:ascii="Times New Roman" w:hAnsi="Times New Roman"/>
          <w:sz w:val="28"/>
        </w:rPr>
        <w:t>р) справка по форме, утверждаемой Администрацией, подтверждающая на дату не ранее чем за 30 календарных дней до даты подачи документов, предусмотренных настоящим пунктом, что:</w:t>
      </w:r>
      <w:bookmarkEnd w:id="68"/>
    </w:p>
    <w:p w:rsidR="00D253A3" w:rsidRDefault="00CC02D0">
      <w:pPr>
        <w:spacing w:after="0" w:line="240" w:lineRule="auto"/>
        <w:ind w:firstLine="567"/>
        <w:jc w:val="both"/>
        <w:rPr>
          <w:rFonts w:ascii="Arial" w:hAnsi="Arial"/>
          <w:sz w:val="24"/>
        </w:rPr>
      </w:pPr>
      <w:r>
        <w:rPr>
          <w:rFonts w:ascii="Times New Roman" w:hAnsi="Times New Roman"/>
          <w:sz w:val="28"/>
        </w:rPr>
        <w:t>организация соответствует требованиям, установленным подпунктами «2», «4» и «5» пункта 12 настоящего Порядка;</w:t>
      </w:r>
    </w:p>
    <w:p w:rsidR="00D253A3" w:rsidRDefault="00CC02D0">
      <w:pPr>
        <w:spacing w:after="0" w:line="240" w:lineRule="auto"/>
        <w:ind w:firstLine="567"/>
        <w:jc w:val="both"/>
        <w:rPr>
          <w:rFonts w:ascii="Arial" w:hAnsi="Arial"/>
          <w:sz w:val="24"/>
        </w:rPr>
      </w:pPr>
      <w:r>
        <w:rPr>
          <w:rFonts w:ascii="Times New Roman" w:hAnsi="Times New Roman"/>
          <w:sz w:val="28"/>
        </w:rPr>
        <w:t>деятельность организации не приостановлена в порядке, предусмотренном законодательством Российской Федерации;</w:t>
      </w:r>
    </w:p>
    <w:p w:rsidR="00D253A3" w:rsidRDefault="00CC02D0">
      <w:pPr>
        <w:spacing w:after="0" w:line="240" w:lineRule="auto"/>
        <w:ind w:firstLine="708"/>
        <w:jc w:val="both"/>
        <w:rPr>
          <w:rFonts w:ascii="Arial" w:hAnsi="Arial"/>
          <w:sz w:val="24"/>
        </w:rPr>
      </w:pPr>
      <w:bookmarkStart w:id="69" w:name="sub_11332"/>
      <w:proofErr w:type="gramStart"/>
      <w:r>
        <w:rPr>
          <w:rFonts w:ascii="Times New Roman" w:hAnsi="Times New Roman"/>
          <w:sz w:val="28"/>
        </w:rPr>
        <w:t>с) копия заключения территориального органа федерального органа исполнительной власти, осуществляющего функции по контролю и надзору в области налогов и сборов, о не выявленных (выявленных) при проведении налогового контроля фактах искажения организацией размеров фактически понесенных затрат, подлежащих возмещению, указанных в пункте 7 настоящего Порядка, а также об отсутствии (о наличии) неисполненных мотивированных мнений, вынесенных в отношении организации, в рамках налогового мониторинга</w:t>
      </w:r>
      <w:proofErr w:type="gramEnd"/>
      <w:r>
        <w:rPr>
          <w:rFonts w:ascii="Times New Roman" w:hAnsi="Times New Roman"/>
          <w:sz w:val="28"/>
        </w:rPr>
        <w:t xml:space="preserve"> по вопросам правильности определения размеров фактически понесенных затрат, подлежащих возмещению, указанных в пункте 7 настоящего Порядка, заверенная руководителем организации и скрепленная печатью организации (при наличии печати);</w:t>
      </w:r>
      <w:bookmarkEnd w:id="69"/>
    </w:p>
    <w:p w:rsidR="00D253A3" w:rsidRDefault="00CC02D0">
      <w:pPr>
        <w:spacing w:after="0" w:line="240" w:lineRule="auto"/>
        <w:ind w:firstLine="708"/>
        <w:jc w:val="both"/>
        <w:rPr>
          <w:rFonts w:ascii="Arial" w:hAnsi="Arial"/>
          <w:sz w:val="24"/>
        </w:rPr>
      </w:pPr>
      <w:bookmarkStart w:id="70" w:name="sub_1192"/>
      <w:r>
        <w:rPr>
          <w:rFonts w:ascii="Times New Roman" w:hAnsi="Times New Roman"/>
          <w:sz w:val="28"/>
        </w:rPr>
        <w:t>2) в случае предоставления субсидии на возмещение части затрат, указанных в абзацах третьем, четвертом и шестом пункта 7 настоящего Порядка:</w:t>
      </w:r>
      <w:bookmarkEnd w:id="70"/>
    </w:p>
    <w:p w:rsidR="00D253A3" w:rsidRDefault="00CC02D0">
      <w:pPr>
        <w:spacing w:after="0" w:line="240" w:lineRule="auto"/>
        <w:ind w:firstLine="708"/>
        <w:jc w:val="both"/>
        <w:rPr>
          <w:rFonts w:ascii="Arial" w:hAnsi="Arial"/>
          <w:sz w:val="24"/>
        </w:rPr>
      </w:pPr>
      <w:bookmarkStart w:id="71" w:name="sub_11333"/>
      <w:r>
        <w:rPr>
          <w:rFonts w:ascii="Times New Roman" w:hAnsi="Times New Roman"/>
          <w:sz w:val="28"/>
        </w:rPr>
        <w:t>а) заявление о предоставлении субсидии с указанием объектов инфраструктуры, затраты на которые планируется возместить, предполагаемой даты начала предоставления субсидии, прогнозируемой общей суммы затрат, подлежащих возмещению, с разбивкой по годам на планируемый срок получения субсидии по форме, утверждаемой Администрацией;</w:t>
      </w:r>
      <w:bookmarkEnd w:id="71"/>
    </w:p>
    <w:p w:rsidR="00D253A3" w:rsidRDefault="00CC02D0">
      <w:pPr>
        <w:spacing w:after="0" w:line="240" w:lineRule="auto"/>
        <w:ind w:firstLine="708"/>
        <w:jc w:val="both"/>
        <w:rPr>
          <w:rFonts w:ascii="Arial" w:hAnsi="Arial"/>
          <w:sz w:val="24"/>
        </w:rPr>
      </w:pPr>
      <w:bookmarkStart w:id="72" w:name="sub_11334"/>
      <w:r>
        <w:rPr>
          <w:rFonts w:ascii="Times New Roman" w:hAnsi="Times New Roman"/>
          <w:sz w:val="28"/>
        </w:rPr>
        <w:t>б) копия кредитного договора с графиком погашения кредита и уплаты процентов по нему, заверенная руководителем организации и скрепленная печатью организации (при наличии печати);</w:t>
      </w:r>
      <w:bookmarkEnd w:id="72"/>
    </w:p>
    <w:p w:rsidR="00D253A3" w:rsidRDefault="00CC02D0">
      <w:pPr>
        <w:spacing w:after="0" w:line="240" w:lineRule="auto"/>
        <w:ind w:firstLine="708"/>
        <w:jc w:val="both"/>
        <w:rPr>
          <w:rFonts w:ascii="Arial" w:hAnsi="Arial"/>
          <w:sz w:val="24"/>
        </w:rPr>
      </w:pPr>
      <w:bookmarkStart w:id="73" w:name="sub_11335"/>
      <w:r>
        <w:rPr>
          <w:rFonts w:ascii="Times New Roman" w:hAnsi="Times New Roman"/>
          <w:sz w:val="28"/>
        </w:rPr>
        <w:t>в) копия положительного заключения о проведении муниципальной экспертизы проектной документации каждого объекта инфраструктуры и проверки достоверности определения его сметной стоимости, заверенная руководителем организации и скрепленная печатью организации (при наличии печати);</w:t>
      </w:r>
      <w:bookmarkEnd w:id="73"/>
    </w:p>
    <w:p w:rsidR="00D253A3" w:rsidRDefault="00CC02D0">
      <w:pPr>
        <w:spacing w:after="0" w:line="240" w:lineRule="auto"/>
        <w:ind w:firstLine="708"/>
        <w:jc w:val="both"/>
        <w:rPr>
          <w:rFonts w:ascii="Arial" w:hAnsi="Arial"/>
          <w:sz w:val="24"/>
        </w:rPr>
      </w:pPr>
      <w:bookmarkStart w:id="74" w:name="sub_11336"/>
      <w:r>
        <w:rPr>
          <w:rFonts w:ascii="Times New Roman" w:hAnsi="Times New Roman"/>
          <w:sz w:val="28"/>
        </w:rPr>
        <w:t>г) копия положительного заключения о проведении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заверенная руководителем организации и скрепленная печатью организации (при наличии печати);</w:t>
      </w:r>
      <w:bookmarkEnd w:id="74"/>
    </w:p>
    <w:p w:rsidR="00D253A3" w:rsidRDefault="00CC02D0">
      <w:pPr>
        <w:spacing w:after="0" w:line="240" w:lineRule="auto"/>
        <w:ind w:firstLine="708"/>
        <w:jc w:val="both"/>
        <w:rPr>
          <w:rFonts w:ascii="Arial" w:hAnsi="Arial"/>
          <w:sz w:val="24"/>
        </w:rPr>
      </w:pPr>
      <w:bookmarkStart w:id="75" w:name="sub_11337"/>
      <w:r>
        <w:rPr>
          <w:rFonts w:ascii="Times New Roman" w:hAnsi="Times New Roman"/>
          <w:sz w:val="28"/>
        </w:rPr>
        <w:t>д) копия заключения о проведении технологического и ценового аудита, выданного экспертной организацией, заверенная руководителем организации и скрепленная печатью организации (при наличии печати);</w:t>
      </w:r>
      <w:bookmarkEnd w:id="75"/>
    </w:p>
    <w:p w:rsidR="00D253A3" w:rsidRDefault="00CC02D0">
      <w:pPr>
        <w:spacing w:after="0" w:line="240" w:lineRule="auto"/>
        <w:ind w:firstLine="708"/>
        <w:jc w:val="both"/>
        <w:rPr>
          <w:rFonts w:ascii="Arial" w:hAnsi="Arial"/>
          <w:sz w:val="24"/>
        </w:rPr>
      </w:pPr>
      <w:bookmarkStart w:id="76" w:name="sub_11338"/>
      <w:proofErr w:type="gramStart"/>
      <w:r>
        <w:rPr>
          <w:rFonts w:ascii="Times New Roman" w:hAnsi="Times New Roman"/>
          <w:sz w:val="28"/>
        </w:rPr>
        <w:t>е) справка, содержащая сведения о прогнозируемом объеме сумм налогов и обязательных платежей, подлежащих уплате в бюджеты публично-правовых образований, каждое из которых является стороной соглашения о защите и поощрении капиталовложений, в связи с реализацией инвестиционного проекта (с разбивкой по годам и по уровням бюджета на планируемый срок получения субсидии), оформленная в свободной форме, подписанная руководителем организации и скрепленная печатью организации (при</w:t>
      </w:r>
      <w:proofErr w:type="gramEnd"/>
      <w:r>
        <w:rPr>
          <w:rFonts w:ascii="Times New Roman" w:hAnsi="Times New Roman"/>
          <w:sz w:val="28"/>
        </w:rPr>
        <w:t xml:space="preserve"> </w:t>
      </w:r>
      <w:proofErr w:type="gramStart"/>
      <w:r>
        <w:rPr>
          <w:rFonts w:ascii="Times New Roman" w:hAnsi="Times New Roman"/>
          <w:sz w:val="28"/>
        </w:rPr>
        <w:t>наличии</w:t>
      </w:r>
      <w:proofErr w:type="gramEnd"/>
      <w:r>
        <w:rPr>
          <w:rFonts w:ascii="Times New Roman" w:hAnsi="Times New Roman"/>
          <w:sz w:val="28"/>
        </w:rPr>
        <w:t xml:space="preserve"> печати);</w:t>
      </w:r>
      <w:bookmarkEnd w:id="76"/>
    </w:p>
    <w:p w:rsidR="00D253A3" w:rsidRDefault="00CC02D0">
      <w:pPr>
        <w:spacing w:after="0" w:line="240" w:lineRule="auto"/>
        <w:ind w:firstLine="708"/>
        <w:jc w:val="both"/>
        <w:rPr>
          <w:rFonts w:ascii="Arial" w:hAnsi="Arial"/>
          <w:sz w:val="24"/>
        </w:rPr>
      </w:pPr>
      <w:bookmarkStart w:id="77" w:name="sub_11339"/>
      <w:proofErr w:type="gramStart"/>
      <w:r>
        <w:rPr>
          <w:rFonts w:ascii="Times New Roman" w:hAnsi="Times New Roman"/>
          <w:sz w:val="28"/>
        </w:rPr>
        <w:t>ж) справка, содержащая сведения об объеме ранее возмещенных затрат, в том числе по каждому объекту инфраструктуры (если применимо), о форме, в которой осуществлялось возмещение таких затрат, а также об объеме ранее возмещенного реального ущерба (с указанием года и размера возмещения, в том числе по каждому объекту инфраструктуры (если применимо), оформленная в свободной форме, подписанная руководителем организации и скрепленная печатью организации</w:t>
      </w:r>
      <w:proofErr w:type="gramEnd"/>
      <w:r>
        <w:rPr>
          <w:rFonts w:ascii="Times New Roman" w:hAnsi="Times New Roman"/>
          <w:sz w:val="28"/>
        </w:rPr>
        <w:t xml:space="preserve"> (при наличии печати);</w:t>
      </w:r>
      <w:bookmarkEnd w:id="77"/>
    </w:p>
    <w:p w:rsidR="00D253A3" w:rsidRDefault="00CC02D0">
      <w:pPr>
        <w:spacing w:after="0" w:line="240" w:lineRule="auto"/>
        <w:ind w:firstLine="708"/>
        <w:jc w:val="both"/>
        <w:rPr>
          <w:rFonts w:ascii="Arial" w:hAnsi="Arial"/>
          <w:sz w:val="24"/>
        </w:rPr>
      </w:pPr>
      <w:bookmarkStart w:id="78" w:name="sub_11340"/>
      <w:proofErr w:type="gramStart"/>
      <w:r>
        <w:rPr>
          <w:rFonts w:ascii="Times New Roman" w:hAnsi="Times New Roman"/>
          <w:sz w:val="28"/>
        </w:rPr>
        <w:t>з) копии свидетельств, патентов и (или) иных документов, в том числе из реестров Федеральной службы по интеллектуальной собственности, подтверждающих регистрацию имущественных прав на созданные объекты инфраструктуры, подлежащие регистрации, в том числе в применимых случаях права на результаты интеллектуальной деятельности и приравненные к ним средства индивидуализации, объекты инфраструктуры, заверенные руководителем организации и скрепленные печатью организации (при наличии печати);</w:t>
      </w:r>
      <w:bookmarkEnd w:id="78"/>
      <w:proofErr w:type="gramEnd"/>
    </w:p>
    <w:p w:rsidR="00D253A3" w:rsidRDefault="00CC02D0">
      <w:pPr>
        <w:spacing w:after="0" w:line="240" w:lineRule="auto"/>
        <w:ind w:firstLine="708"/>
        <w:jc w:val="both"/>
        <w:rPr>
          <w:rFonts w:ascii="Arial" w:hAnsi="Arial"/>
          <w:sz w:val="24"/>
        </w:rPr>
      </w:pPr>
      <w:bookmarkStart w:id="79" w:name="sub_11341"/>
      <w:r>
        <w:rPr>
          <w:rFonts w:ascii="Times New Roman" w:hAnsi="Times New Roman"/>
          <w:sz w:val="28"/>
        </w:rPr>
        <w:t>и) перечень произведенных затрат, в том числе по каждому объекту инфраструктуры (если применимо), подписанный руководителем организации и скрепленный печатью организации (при наличии печати);</w:t>
      </w:r>
      <w:bookmarkEnd w:id="79"/>
    </w:p>
    <w:p w:rsidR="00D253A3" w:rsidRDefault="00CC02D0">
      <w:pPr>
        <w:spacing w:after="0" w:line="240" w:lineRule="auto"/>
        <w:ind w:firstLine="708"/>
        <w:jc w:val="both"/>
        <w:rPr>
          <w:rFonts w:ascii="Arial" w:hAnsi="Arial"/>
          <w:sz w:val="24"/>
        </w:rPr>
      </w:pPr>
      <w:bookmarkStart w:id="80" w:name="sub_11342"/>
      <w:r>
        <w:rPr>
          <w:rFonts w:ascii="Times New Roman" w:hAnsi="Times New Roman"/>
          <w:sz w:val="28"/>
        </w:rPr>
        <w:t>к) копии документов, подтверждающих своевременное исполнение организацией графика платежей по кредитному договору, заверенные руководителем организации и скрепленные печатью организации (при наличии печати);</w:t>
      </w:r>
      <w:bookmarkEnd w:id="80"/>
    </w:p>
    <w:p w:rsidR="00D253A3" w:rsidRDefault="00CC02D0">
      <w:pPr>
        <w:spacing w:after="0" w:line="240" w:lineRule="auto"/>
        <w:ind w:firstLine="708"/>
        <w:jc w:val="both"/>
        <w:rPr>
          <w:rFonts w:ascii="Arial" w:hAnsi="Arial"/>
          <w:sz w:val="24"/>
        </w:rPr>
      </w:pPr>
      <w:bookmarkStart w:id="81" w:name="sub_11343"/>
      <w:r>
        <w:rPr>
          <w:rFonts w:ascii="Times New Roman" w:hAnsi="Times New Roman"/>
          <w:sz w:val="28"/>
        </w:rPr>
        <w:t>л) справка об отсутствии просроченных платежей по целевому кредиту и остатке ссудной задолженности, выданная кредитной организацией на дату не ранее чем за 30 календарных дней до даты подачи документов, предусмотренных настоящим пунктом, подписанная руководителем организации и скрепленная печатью организации (при наличии печати);</w:t>
      </w:r>
      <w:bookmarkEnd w:id="81"/>
    </w:p>
    <w:p w:rsidR="00D253A3" w:rsidRDefault="00CC02D0">
      <w:pPr>
        <w:spacing w:after="0" w:line="240" w:lineRule="auto"/>
        <w:ind w:firstLine="708"/>
        <w:jc w:val="both"/>
        <w:rPr>
          <w:rFonts w:ascii="Arial" w:hAnsi="Arial"/>
          <w:sz w:val="24"/>
        </w:rPr>
      </w:pPr>
      <w:bookmarkStart w:id="82" w:name="sub_11344"/>
      <w:r>
        <w:rPr>
          <w:rFonts w:ascii="Times New Roman" w:hAnsi="Times New Roman"/>
          <w:sz w:val="28"/>
        </w:rPr>
        <w:t>м) копии документов, подтверждающих своевременное исполнение организацией условий облигационных займов, по которым осуществляется купонный доход, заверенные руководителем организации и скрепленные печатью организации (при наличии печати);</w:t>
      </w:r>
      <w:bookmarkEnd w:id="82"/>
    </w:p>
    <w:p w:rsidR="00D253A3" w:rsidRDefault="00CC02D0">
      <w:pPr>
        <w:spacing w:after="0" w:line="240" w:lineRule="auto"/>
        <w:ind w:firstLine="708"/>
        <w:jc w:val="both"/>
        <w:rPr>
          <w:rFonts w:ascii="Arial" w:hAnsi="Arial"/>
          <w:sz w:val="24"/>
        </w:rPr>
      </w:pPr>
      <w:bookmarkStart w:id="83" w:name="sub_11345"/>
      <w:proofErr w:type="gramStart"/>
      <w:r>
        <w:rPr>
          <w:rFonts w:ascii="Times New Roman" w:hAnsi="Times New Roman"/>
          <w:sz w:val="28"/>
        </w:rPr>
        <w:t>н) копии документов, подтверждающих осуществление организацией за счет средств кредита и облигационного займа расходов, направленных на создание объектов инфраструктуры и (или) создание (строительство) новых либо реконструкцию и (или) модернизацию существующих объектов недвижимого имущества и (или) комплекса объектов движимого и недвижимого имущества, связанных между собой, и (или) в части создания результатов интеллектуальной деятельности и (или) приравненных к ним средств индивидуализации (копии</w:t>
      </w:r>
      <w:proofErr w:type="gramEnd"/>
      <w:r>
        <w:rPr>
          <w:rFonts w:ascii="Times New Roman" w:hAnsi="Times New Roman"/>
          <w:sz w:val="28"/>
        </w:rPr>
        <w:t xml:space="preserve"> платежных поручений), заверенные руководителем организации и скрепленные печатью организации (при наличии печати);</w:t>
      </w:r>
      <w:bookmarkEnd w:id="83"/>
    </w:p>
    <w:p w:rsidR="00D253A3" w:rsidRDefault="00CC02D0">
      <w:pPr>
        <w:spacing w:after="0" w:line="240" w:lineRule="auto"/>
        <w:ind w:firstLine="708"/>
        <w:jc w:val="both"/>
        <w:rPr>
          <w:rFonts w:ascii="Arial" w:hAnsi="Arial"/>
          <w:sz w:val="24"/>
        </w:rPr>
      </w:pPr>
      <w:bookmarkStart w:id="84" w:name="sub_11346"/>
      <w:r>
        <w:rPr>
          <w:rFonts w:ascii="Times New Roman" w:hAnsi="Times New Roman"/>
          <w:sz w:val="28"/>
        </w:rPr>
        <w:t>о) копия выписки по расчетному счету организации, подтверждающая получение средств от размещения облигаций, заверенная руководителем организации и скрепленная печатью организации (при наличии печати);</w:t>
      </w:r>
      <w:bookmarkEnd w:id="84"/>
    </w:p>
    <w:p w:rsidR="00D253A3" w:rsidRDefault="00CC02D0">
      <w:pPr>
        <w:spacing w:after="0" w:line="240" w:lineRule="auto"/>
        <w:ind w:firstLine="567"/>
        <w:jc w:val="both"/>
        <w:rPr>
          <w:rFonts w:ascii="Arial" w:hAnsi="Arial"/>
          <w:sz w:val="24"/>
        </w:rPr>
      </w:pPr>
      <w:bookmarkStart w:id="85" w:name="sub_11347"/>
      <w:r>
        <w:rPr>
          <w:rFonts w:ascii="Times New Roman" w:hAnsi="Times New Roman"/>
          <w:sz w:val="28"/>
        </w:rPr>
        <w:t>п) копии платежных документов с отметкой кредитной организации о проведении платежа, подтверждающих предоставление средств на выплату купонного дохода платежному агенту - уполномоченному депозитарию, заверенные руководителем организации и скрепленные печатью организации (при наличии печати);</w:t>
      </w:r>
      <w:bookmarkEnd w:id="85"/>
    </w:p>
    <w:p w:rsidR="00D253A3" w:rsidRDefault="00CC02D0">
      <w:pPr>
        <w:spacing w:after="0" w:line="240" w:lineRule="auto"/>
        <w:ind w:firstLine="708"/>
        <w:jc w:val="both"/>
        <w:rPr>
          <w:rFonts w:ascii="Arial" w:hAnsi="Arial"/>
          <w:sz w:val="24"/>
        </w:rPr>
      </w:pPr>
      <w:bookmarkStart w:id="86" w:name="sub_11348"/>
      <w:r>
        <w:rPr>
          <w:rFonts w:ascii="Times New Roman" w:hAnsi="Times New Roman"/>
          <w:sz w:val="28"/>
        </w:rPr>
        <w:t>р) копии отчетов платежного агента - уполномоченного депозитария о выплате купонного дохода, заверенные аудитором или представителем владельцев облигаций и руководителем организации и скрепленные печатью организации (при наличии печати);</w:t>
      </w:r>
      <w:bookmarkEnd w:id="86"/>
    </w:p>
    <w:p w:rsidR="00D253A3" w:rsidRDefault="00CC02D0">
      <w:pPr>
        <w:spacing w:after="0" w:line="240" w:lineRule="auto"/>
        <w:ind w:firstLine="708"/>
        <w:jc w:val="both"/>
        <w:rPr>
          <w:rFonts w:ascii="Arial" w:hAnsi="Arial"/>
          <w:sz w:val="24"/>
        </w:rPr>
      </w:pPr>
      <w:bookmarkStart w:id="87" w:name="sub_11349"/>
      <w:r>
        <w:rPr>
          <w:rFonts w:ascii="Times New Roman" w:hAnsi="Times New Roman"/>
          <w:sz w:val="28"/>
        </w:rPr>
        <w:t>с) справка, подписанная руководителем организации и главным бухгалтером (при наличии), скрепленная печатью организации (при наличии печати), подтверждающая использование средств, полученных от размещения облигаций, на реализацию инвестиционного проекта, заверенная аудитором или представителем владельцев облигации;</w:t>
      </w:r>
      <w:bookmarkEnd w:id="87"/>
    </w:p>
    <w:p w:rsidR="00D253A3" w:rsidRDefault="00CC02D0">
      <w:pPr>
        <w:spacing w:after="0" w:line="240" w:lineRule="auto"/>
        <w:ind w:firstLine="708"/>
        <w:jc w:val="both"/>
        <w:rPr>
          <w:rFonts w:ascii="Arial" w:hAnsi="Arial"/>
          <w:sz w:val="24"/>
        </w:rPr>
      </w:pPr>
      <w:bookmarkStart w:id="88" w:name="sub_11350"/>
      <w:proofErr w:type="gramStart"/>
      <w:r>
        <w:rPr>
          <w:rFonts w:ascii="Times New Roman" w:hAnsi="Times New Roman"/>
          <w:sz w:val="28"/>
        </w:rPr>
        <w:t>т) копия решения организации о выпуске (дополнительном выпуске) облигаций с отметкой о муниципальной регистрации решения, копия зарегистрированного уполномоченным органом, осуществляющим государственную регистрацию выпусков ценных бумаг, отчета об итогах выпуска облигаций с отметкой о муниципальной регистрации отчета об итогах выпуска облигаций, заверенные руководителем организации и скрепленные печатью организации (при наличии печати) (представляются в случае размещения биржевых облигаций);</w:t>
      </w:r>
      <w:bookmarkEnd w:id="88"/>
      <w:proofErr w:type="gramEnd"/>
    </w:p>
    <w:p w:rsidR="00D253A3" w:rsidRDefault="00CC02D0">
      <w:pPr>
        <w:spacing w:after="0" w:line="240" w:lineRule="auto"/>
        <w:ind w:firstLine="708"/>
        <w:jc w:val="both"/>
        <w:rPr>
          <w:rFonts w:ascii="Arial" w:hAnsi="Arial"/>
          <w:sz w:val="24"/>
        </w:rPr>
      </w:pPr>
      <w:bookmarkStart w:id="89" w:name="sub_11351"/>
      <w:proofErr w:type="gramStart"/>
      <w:r>
        <w:rPr>
          <w:rFonts w:ascii="Times New Roman" w:hAnsi="Times New Roman"/>
          <w:sz w:val="28"/>
        </w:rPr>
        <w:t>у) копия решения организации о выпуске (дополнительном выпуске) биржевых облигаций с отметкой о допуске биржевых облигаций к торгам на фондовой бирже в процессе размещения, в случае размещения коммерческих облигаций - копия решения организации о выпуске (дополнительном выпуске) коммерческих облигаций с отметкой о присвоении идентификационного номера, заверенные руководителем организации и скрепленные печатью организации (при наличии печати);</w:t>
      </w:r>
      <w:bookmarkEnd w:id="89"/>
      <w:proofErr w:type="gramEnd"/>
    </w:p>
    <w:p w:rsidR="00D253A3" w:rsidRDefault="00CC02D0">
      <w:pPr>
        <w:spacing w:after="0" w:line="240" w:lineRule="auto"/>
        <w:ind w:firstLine="708"/>
        <w:jc w:val="both"/>
        <w:rPr>
          <w:rFonts w:ascii="Arial" w:hAnsi="Arial"/>
          <w:sz w:val="24"/>
        </w:rPr>
      </w:pPr>
      <w:bookmarkStart w:id="90" w:name="sub_11352"/>
      <w:r>
        <w:rPr>
          <w:rFonts w:ascii="Times New Roman" w:hAnsi="Times New Roman"/>
          <w:sz w:val="28"/>
        </w:rPr>
        <w:t>ф) справка по форме, утверждаемой Администрацией, подтверждающая на дату не ранее чем за 30 календарных дней до даты подачи документов, предусмотренных настоящим пунктом, что:</w:t>
      </w:r>
      <w:bookmarkEnd w:id="90"/>
    </w:p>
    <w:p w:rsidR="00D253A3" w:rsidRDefault="00CC02D0">
      <w:pPr>
        <w:spacing w:after="0" w:line="240" w:lineRule="auto"/>
        <w:ind w:firstLine="708"/>
        <w:jc w:val="both"/>
        <w:rPr>
          <w:rFonts w:ascii="Arial" w:hAnsi="Arial"/>
          <w:sz w:val="24"/>
        </w:rPr>
      </w:pPr>
      <w:r>
        <w:rPr>
          <w:rFonts w:ascii="Times New Roman" w:hAnsi="Times New Roman"/>
          <w:sz w:val="28"/>
        </w:rPr>
        <w:t>организация соответствует требованиям, установленным подпунктами «2», «4» и «5» пункта 12 настоящего Порядка;</w:t>
      </w:r>
    </w:p>
    <w:p w:rsidR="00D253A3" w:rsidRDefault="00CC02D0">
      <w:pPr>
        <w:spacing w:after="0" w:line="240" w:lineRule="auto"/>
        <w:ind w:firstLine="708"/>
        <w:jc w:val="both"/>
        <w:rPr>
          <w:rFonts w:ascii="Arial" w:hAnsi="Arial"/>
          <w:sz w:val="24"/>
        </w:rPr>
      </w:pPr>
      <w:r>
        <w:rPr>
          <w:rFonts w:ascii="Times New Roman" w:hAnsi="Times New Roman"/>
          <w:sz w:val="28"/>
        </w:rPr>
        <w:t>деятельность организации не приостановлена в порядке, предусмотренном законодательством Российской Федерации;</w:t>
      </w:r>
    </w:p>
    <w:p w:rsidR="00D253A3" w:rsidRDefault="00CC02D0">
      <w:pPr>
        <w:spacing w:after="0" w:line="240" w:lineRule="auto"/>
        <w:ind w:firstLine="708"/>
        <w:jc w:val="both"/>
        <w:rPr>
          <w:rFonts w:ascii="Arial" w:hAnsi="Arial"/>
          <w:sz w:val="24"/>
        </w:rPr>
      </w:pPr>
      <w:bookmarkStart w:id="91" w:name="sub_11353"/>
      <w:proofErr w:type="gramStart"/>
      <w:r>
        <w:rPr>
          <w:rFonts w:ascii="Times New Roman" w:hAnsi="Times New Roman"/>
          <w:sz w:val="28"/>
        </w:rPr>
        <w:t>х) копия заключения территориального органа федерального органа исполнительной власти, осуществляющего функции по контролю и надзору в области налогов и сборов, о не выявленных (выявленных) при проведении налогового контроля фактах искажения организацией размеров фактически понесенных затрат, подлежащих возмещению, указанных в пункте 7 настоящего Порядка, а также об отсутствии (о наличии) неисполненных мотивированных мнений, вынесенных в отношении организации, в рамках налогового мониторинга</w:t>
      </w:r>
      <w:proofErr w:type="gramEnd"/>
      <w:r>
        <w:rPr>
          <w:rFonts w:ascii="Times New Roman" w:hAnsi="Times New Roman"/>
          <w:sz w:val="28"/>
        </w:rPr>
        <w:t xml:space="preserve"> по вопросам правильности определения размеров фактически понесенных затрат, подлежащих возмещению, указанных в пункте 7 настоящего Порядка, заверенная руководителем организации и скрепленная печатью организации (при наличии печати);</w:t>
      </w:r>
      <w:bookmarkEnd w:id="91"/>
    </w:p>
    <w:p w:rsidR="00D253A3" w:rsidRDefault="00CC02D0">
      <w:pPr>
        <w:spacing w:after="0" w:line="240" w:lineRule="auto"/>
        <w:ind w:firstLine="708"/>
        <w:jc w:val="both"/>
        <w:rPr>
          <w:rFonts w:ascii="Arial" w:hAnsi="Arial"/>
          <w:sz w:val="24"/>
        </w:rPr>
      </w:pPr>
      <w:bookmarkStart w:id="92" w:name="sub_1193"/>
      <w:r>
        <w:rPr>
          <w:rFonts w:ascii="Times New Roman" w:hAnsi="Times New Roman"/>
          <w:sz w:val="28"/>
        </w:rPr>
        <w:t>3) в случае предоставления субсидии на возмещение затрат, указанных в абзаце седьмом пункта 7 настоящего Порядка:</w:t>
      </w:r>
      <w:bookmarkEnd w:id="92"/>
    </w:p>
    <w:p w:rsidR="00D253A3" w:rsidRDefault="00CC02D0">
      <w:pPr>
        <w:spacing w:after="0" w:line="240" w:lineRule="auto"/>
        <w:ind w:firstLine="708"/>
        <w:jc w:val="both"/>
        <w:rPr>
          <w:rFonts w:ascii="Arial" w:hAnsi="Arial"/>
          <w:sz w:val="24"/>
        </w:rPr>
      </w:pPr>
      <w:bookmarkStart w:id="93" w:name="sub_11354"/>
      <w:r>
        <w:rPr>
          <w:rFonts w:ascii="Times New Roman" w:hAnsi="Times New Roman"/>
          <w:sz w:val="28"/>
        </w:rPr>
        <w:t>а) заявление о предоставлении субсидии с указанием планируемых объектов демонтажа, затраты на которые планируется возместить, предполагаемой даты начала предоставления субсидии, прогнозируемой общей суммы затрат, подлежащих возмещению (с разбивкой по годам на планируемый срок получения субсидии), по форме, утверждаемой Администрацией;</w:t>
      </w:r>
      <w:bookmarkEnd w:id="93"/>
    </w:p>
    <w:p w:rsidR="00D253A3" w:rsidRDefault="00CC02D0">
      <w:pPr>
        <w:spacing w:after="0" w:line="240" w:lineRule="auto"/>
        <w:ind w:firstLine="708"/>
        <w:jc w:val="both"/>
        <w:rPr>
          <w:rFonts w:ascii="Arial" w:hAnsi="Arial"/>
          <w:sz w:val="24"/>
        </w:rPr>
      </w:pPr>
      <w:bookmarkStart w:id="94" w:name="sub_11355"/>
      <w:r>
        <w:rPr>
          <w:rFonts w:ascii="Times New Roman" w:hAnsi="Times New Roman"/>
          <w:sz w:val="28"/>
        </w:rPr>
        <w:t>б) копия решения уполномоченного федерального органа исполнительной власти, в ведении которого находятся объекты демонтажа, об их передислокации, заверенная руководителем организации и скрепленная печатью организации (при наличии печати);</w:t>
      </w:r>
      <w:bookmarkEnd w:id="94"/>
    </w:p>
    <w:p w:rsidR="00D253A3" w:rsidRDefault="00CC02D0">
      <w:pPr>
        <w:spacing w:after="0" w:line="240" w:lineRule="auto"/>
        <w:ind w:firstLine="708"/>
        <w:jc w:val="both"/>
        <w:rPr>
          <w:rFonts w:ascii="Arial" w:hAnsi="Arial"/>
          <w:sz w:val="24"/>
        </w:rPr>
      </w:pPr>
      <w:bookmarkStart w:id="95" w:name="sub_11356"/>
      <w:r>
        <w:rPr>
          <w:rFonts w:ascii="Times New Roman" w:hAnsi="Times New Roman"/>
          <w:sz w:val="28"/>
        </w:rPr>
        <w:t>в) копия проекта организации работ по сносу объектов демонтажа (при наличии), заверенная руководителем организации и скрепленная печатью организации (при наличии печати);</w:t>
      </w:r>
      <w:bookmarkEnd w:id="95"/>
    </w:p>
    <w:p w:rsidR="00D253A3" w:rsidRDefault="00CC02D0">
      <w:pPr>
        <w:spacing w:after="0" w:line="240" w:lineRule="auto"/>
        <w:ind w:firstLine="708"/>
        <w:jc w:val="both"/>
        <w:rPr>
          <w:rFonts w:ascii="Arial" w:hAnsi="Arial"/>
          <w:sz w:val="24"/>
        </w:rPr>
      </w:pPr>
      <w:bookmarkStart w:id="96" w:name="sub_11357"/>
      <w:r>
        <w:rPr>
          <w:rFonts w:ascii="Times New Roman" w:hAnsi="Times New Roman"/>
          <w:sz w:val="28"/>
        </w:rPr>
        <w:t xml:space="preserve">г) копия расчета сметной стоимости сноса объекта демонтажа, копия положительного заключения муниципальной экспертизы проектной документации в части проверки </w:t>
      </w:r>
      <w:proofErr w:type="gramStart"/>
      <w:r>
        <w:rPr>
          <w:rFonts w:ascii="Times New Roman" w:hAnsi="Times New Roman"/>
          <w:sz w:val="28"/>
        </w:rPr>
        <w:t>достоверности определения сметной стоимости сноса объекта</w:t>
      </w:r>
      <w:proofErr w:type="gramEnd"/>
      <w:r>
        <w:rPr>
          <w:rFonts w:ascii="Times New Roman" w:hAnsi="Times New Roman"/>
          <w:sz w:val="28"/>
        </w:rPr>
        <w:t xml:space="preserve"> демонтажа, заверенные руководителем организации и скрепленные печатью организации (при наличии печати);</w:t>
      </w:r>
      <w:bookmarkEnd w:id="96"/>
    </w:p>
    <w:p w:rsidR="00D253A3" w:rsidRDefault="00CC02D0">
      <w:pPr>
        <w:spacing w:after="0" w:line="240" w:lineRule="auto"/>
        <w:ind w:firstLine="708"/>
        <w:jc w:val="both"/>
        <w:rPr>
          <w:rFonts w:ascii="Arial" w:hAnsi="Arial"/>
          <w:sz w:val="24"/>
        </w:rPr>
      </w:pPr>
      <w:bookmarkStart w:id="97" w:name="sub_11358"/>
      <w:r>
        <w:rPr>
          <w:rFonts w:ascii="Times New Roman" w:hAnsi="Times New Roman"/>
          <w:sz w:val="28"/>
        </w:rPr>
        <w:t>д) копия положительного заключения о проведении муниципальной экологической экспертизы проектной документации в случаях, предусмотренных частью 6 статьи 49 Градостроительного кодекса Российской Федерации, заверенная руководителем организации и скрепленная печатью организации (при наличии печати);</w:t>
      </w:r>
      <w:bookmarkEnd w:id="97"/>
    </w:p>
    <w:p w:rsidR="00D253A3" w:rsidRDefault="00CC02D0">
      <w:pPr>
        <w:spacing w:after="0" w:line="240" w:lineRule="auto"/>
        <w:ind w:firstLine="708"/>
        <w:jc w:val="both"/>
        <w:rPr>
          <w:rFonts w:ascii="Arial" w:hAnsi="Arial"/>
          <w:sz w:val="24"/>
        </w:rPr>
      </w:pPr>
      <w:bookmarkStart w:id="98" w:name="sub_11359"/>
      <w:r>
        <w:rPr>
          <w:rFonts w:ascii="Times New Roman" w:hAnsi="Times New Roman"/>
          <w:sz w:val="28"/>
        </w:rPr>
        <w:t>е) копия заключения о проведении технологического и ценового аудита, выданного экспертной организацией, заверенная руководителем организации и скрепленная печатью организации (при наличии печати);</w:t>
      </w:r>
      <w:bookmarkEnd w:id="98"/>
    </w:p>
    <w:p w:rsidR="00D253A3" w:rsidRDefault="00CC02D0">
      <w:pPr>
        <w:spacing w:after="0" w:line="240" w:lineRule="auto"/>
        <w:ind w:firstLine="708"/>
        <w:jc w:val="both"/>
        <w:rPr>
          <w:rFonts w:ascii="Arial" w:hAnsi="Arial"/>
          <w:sz w:val="24"/>
        </w:rPr>
      </w:pPr>
      <w:bookmarkStart w:id="99" w:name="sub_11360"/>
      <w:r>
        <w:rPr>
          <w:rFonts w:ascii="Times New Roman" w:hAnsi="Times New Roman"/>
          <w:sz w:val="28"/>
        </w:rPr>
        <w:t>ж) справка, содержащая сведения о предполагаемой дате начала предоставления субсидии, прогнозируемой общей сумме затрат, подлежащих возмещению (с разбивкой по годам на планируемый срок получения субсидии), подписанная руководителем организации и скрепленная печатью организации (при наличии печати);</w:t>
      </w:r>
      <w:bookmarkEnd w:id="99"/>
    </w:p>
    <w:p w:rsidR="00D253A3" w:rsidRDefault="00CC02D0">
      <w:pPr>
        <w:spacing w:after="0" w:line="240" w:lineRule="auto"/>
        <w:ind w:firstLine="708"/>
        <w:jc w:val="both"/>
        <w:rPr>
          <w:rFonts w:ascii="Arial" w:hAnsi="Arial"/>
          <w:sz w:val="24"/>
        </w:rPr>
      </w:pPr>
      <w:bookmarkStart w:id="100" w:name="sub_11361"/>
      <w:proofErr w:type="gramStart"/>
      <w:r>
        <w:rPr>
          <w:rFonts w:ascii="Times New Roman" w:hAnsi="Times New Roman"/>
          <w:sz w:val="28"/>
        </w:rPr>
        <w:t>з) справка, содержащая сведения об объеме ранее возмещенных затрат, в том числе по каждому объекту инфраструктуры (если применимо), о форме, в которой осуществлялось возмещение таких затрат, а также об объеме ранее возмещенного реального ущерба (с указанием года и размера возмещения, в том числе по каждому объекту инфраструктуры (если применимо), оформленная в свободной форме, подписанная руководителем организации и скрепленная печатью организации</w:t>
      </w:r>
      <w:proofErr w:type="gramEnd"/>
      <w:r>
        <w:rPr>
          <w:rFonts w:ascii="Times New Roman" w:hAnsi="Times New Roman"/>
          <w:sz w:val="28"/>
        </w:rPr>
        <w:t xml:space="preserve"> (при наличии печати);</w:t>
      </w:r>
      <w:bookmarkEnd w:id="100"/>
    </w:p>
    <w:p w:rsidR="00D253A3" w:rsidRDefault="00CC02D0">
      <w:pPr>
        <w:spacing w:after="0" w:line="240" w:lineRule="auto"/>
        <w:ind w:firstLine="708"/>
        <w:jc w:val="both"/>
        <w:rPr>
          <w:rFonts w:ascii="Arial" w:hAnsi="Arial"/>
          <w:sz w:val="24"/>
        </w:rPr>
      </w:pPr>
      <w:bookmarkStart w:id="101" w:name="sub_11362"/>
      <w:proofErr w:type="gramStart"/>
      <w:r>
        <w:rPr>
          <w:rFonts w:ascii="Times New Roman" w:hAnsi="Times New Roman"/>
          <w:sz w:val="28"/>
        </w:rPr>
        <w:t>и) справка, содержащая сведения о прогнозируемом объеме сумм налогов и обязательных платежей, подлежащих уплате в бюджеты публично-правовых образований, каждое из которых является стороной соглашения о защите и поощрении капиталовложений, в связи с реализацией инвестиционного проекта (с разбивкой по годам и по уровням бюджета на планируемый срок получения субсидии), оформленная в свободной форме, подписанная руководителем организации и скрепленная печатью организации (при</w:t>
      </w:r>
      <w:proofErr w:type="gramEnd"/>
      <w:r>
        <w:rPr>
          <w:rFonts w:ascii="Times New Roman" w:hAnsi="Times New Roman"/>
          <w:sz w:val="28"/>
        </w:rPr>
        <w:t xml:space="preserve"> </w:t>
      </w:r>
      <w:proofErr w:type="gramStart"/>
      <w:r>
        <w:rPr>
          <w:rFonts w:ascii="Times New Roman" w:hAnsi="Times New Roman"/>
          <w:sz w:val="28"/>
        </w:rPr>
        <w:t>наличии</w:t>
      </w:r>
      <w:proofErr w:type="gramEnd"/>
      <w:r>
        <w:rPr>
          <w:rFonts w:ascii="Times New Roman" w:hAnsi="Times New Roman"/>
          <w:sz w:val="28"/>
        </w:rPr>
        <w:t xml:space="preserve"> печати);</w:t>
      </w:r>
      <w:bookmarkEnd w:id="101"/>
    </w:p>
    <w:p w:rsidR="00D253A3" w:rsidRDefault="00CC02D0">
      <w:pPr>
        <w:spacing w:after="0" w:line="240" w:lineRule="auto"/>
        <w:ind w:firstLine="708"/>
        <w:jc w:val="both"/>
        <w:rPr>
          <w:rFonts w:ascii="Arial" w:hAnsi="Arial"/>
          <w:sz w:val="24"/>
        </w:rPr>
      </w:pPr>
      <w:bookmarkStart w:id="102" w:name="sub_11363"/>
      <w:r>
        <w:rPr>
          <w:rFonts w:ascii="Times New Roman" w:hAnsi="Times New Roman"/>
          <w:sz w:val="28"/>
        </w:rPr>
        <w:t>к) перечень произведенных затрат, в том числе по каждому объекту демонтажа (если применимо), подписанный руководителем организации и скрепленный печатью организации (при наличии печати);</w:t>
      </w:r>
      <w:bookmarkEnd w:id="102"/>
    </w:p>
    <w:p w:rsidR="00D253A3" w:rsidRDefault="00CC02D0">
      <w:pPr>
        <w:spacing w:after="0" w:line="240" w:lineRule="auto"/>
        <w:ind w:firstLine="708"/>
        <w:jc w:val="both"/>
        <w:rPr>
          <w:rFonts w:ascii="Arial" w:hAnsi="Arial"/>
          <w:sz w:val="24"/>
        </w:rPr>
      </w:pPr>
      <w:bookmarkStart w:id="103" w:name="sub_11364"/>
      <w:r>
        <w:rPr>
          <w:rFonts w:ascii="Times New Roman" w:hAnsi="Times New Roman"/>
          <w:sz w:val="28"/>
        </w:rPr>
        <w:t>л) копия договора на выполнение работ по сносу объекта демонтажа со специалистом по организации архитектурно-строительного проектирования, сведения о котором включены в национальный реестр специалистов в области архитектурно-строительного проектирования, заверенная руководителем организации и скрепленная печатью организации (при наличии печати);</w:t>
      </w:r>
      <w:bookmarkEnd w:id="103"/>
    </w:p>
    <w:p w:rsidR="00D253A3" w:rsidRDefault="00CC02D0">
      <w:pPr>
        <w:spacing w:after="0" w:line="240" w:lineRule="auto"/>
        <w:ind w:firstLine="708"/>
        <w:jc w:val="both"/>
        <w:rPr>
          <w:rFonts w:ascii="Arial" w:hAnsi="Arial"/>
          <w:sz w:val="24"/>
        </w:rPr>
      </w:pPr>
      <w:bookmarkStart w:id="104" w:name="sub_11365"/>
      <w:r>
        <w:rPr>
          <w:rFonts w:ascii="Times New Roman" w:hAnsi="Times New Roman"/>
          <w:sz w:val="28"/>
        </w:rPr>
        <w:t>м) копия акта об отключении объекта демонтажа от инженерных сетей, о выведении объекта из эксплуатации, заверенная руководителем организации и скрепленная печатью организации (при наличии печати);</w:t>
      </w:r>
      <w:bookmarkEnd w:id="104"/>
    </w:p>
    <w:p w:rsidR="00D253A3" w:rsidRDefault="00CC02D0">
      <w:pPr>
        <w:spacing w:after="0" w:line="240" w:lineRule="auto"/>
        <w:ind w:firstLine="708"/>
        <w:jc w:val="both"/>
        <w:rPr>
          <w:rFonts w:ascii="Arial" w:hAnsi="Arial"/>
          <w:sz w:val="24"/>
        </w:rPr>
      </w:pPr>
      <w:bookmarkStart w:id="105" w:name="sub_11366"/>
      <w:r>
        <w:rPr>
          <w:rFonts w:ascii="Times New Roman" w:hAnsi="Times New Roman"/>
          <w:sz w:val="28"/>
        </w:rPr>
        <w:t>н) копии договоров подряда на осуществление сноса с организацией, являющейся членом саморегулируемой организации в области строительства, заверенные руководителем организации и скрепленные печатью организации (при наличии печати);</w:t>
      </w:r>
      <w:bookmarkEnd w:id="105"/>
    </w:p>
    <w:p w:rsidR="00D253A3" w:rsidRDefault="00CC02D0">
      <w:pPr>
        <w:spacing w:after="0" w:line="240" w:lineRule="auto"/>
        <w:ind w:firstLine="708"/>
        <w:jc w:val="both"/>
        <w:rPr>
          <w:rFonts w:ascii="Arial" w:hAnsi="Arial"/>
          <w:sz w:val="24"/>
        </w:rPr>
      </w:pPr>
      <w:bookmarkStart w:id="106" w:name="sub_11367"/>
      <w:r>
        <w:rPr>
          <w:rFonts w:ascii="Times New Roman" w:hAnsi="Times New Roman"/>
          <w:sz w:val="28"/>
        </w:rPr>
        <w:t xml:space="preserve">о) копия уведомления о планируемом сносе объекта демонтажа, направленная в орган местного </w:t>
      </w:r>
      <w:proofErr w:type="gramStart"/>
      <w:r>
        <w:rPr>
          <w:rFonts w:ascii="Times New Roman" w:hAnsi="Times New Roman"/>
          <w:sz w:val="28"/>
        </w:rPr>
        <w:t>самоуправления муниципального образования  сельского поселения Симферопольского  района Республики</w:t>
      </w:r>
      <w:proofErr w:type="gramEnd"/>
      <w:r>
        <w:rPr>
          <w:rFonts w:ascii="Times New Roman" w:hAnsi="Times New Roman"/>
          <w:sz w:val="28"/>
        </w:rPr>
        <w:t xml:space="preserve"> Крым, заверенная руководителем организации и скрепленная печатью организации (при наличии печати);</w:t>
      </w:r>
      <w:bookmarkEnd w:id="106"/>
    </w:p>
    <w:p w:rsidR="00D253A3" w:rsidRDefault="00CC02D0">
      <w:pPr>
        <w:spacing w:after="0" w:line="240" w:lineRule="auto"/>
        <w:ind w:firstLine="708"/>
        <w:jc w:val="both"/>
        <w:rPr>
          <w:rFonts w:ascii="Arial" w:hAnsi="Arial"/>
          <w:sz w:val="24"/>
        </w:rPr>
      </w:pPr>
      <w:bookmarkStart w:id="107" w:name="sub_11368"/>
      <w:r>
        <w:rPr>
          <w:rFonts w:ascii="Times New Roman" w:hAnsi="Times New Roman"/>
          <w:sz w:val="28"/>
        </w:rPr>
        <w:t>п) копия уведомления о завершении сноса объекта демонтажа, заверенная руководителем организации и скрепленная печатью организации (при наличии печати);</w:t>
      </w:r>
      <w:bookmarkEnd w:id="107"/>
    </w:p>
    <w:p w:rsidR="00D253A3" w:rsidRDefault="00CC02D0">
      <w:pPr>
        <w:spacing w:after="0" w:line="240" w:lineRule="auto"/>
        <w:ind w:firstLine="708"/>
        <w:jc w:val="both"/>
        <w:rPr>
          <w:rFonts w:ascii="Arial" w:hAnsi="Arial"/>
          <w:sz w:val="24"/>
        </w:rPr>
      </w:pPr>
      <w:bookmarkStart w:id="108" w:name="sub_11369"/>
      <w:r>
        <w:rPr>
          <w:rFonts w:ascii="Times New Roman" w:hAnsi="Times New Roman"/>
          <w:sz w:val="28"/>
        </w:rPr>
        <w:t>р) копии договоров об утилизации соответствующих отходов, заверенные руководителем организации и скрепленные печатью организации (при наличии печати);</w:t>
      </w:r>
      <w:bookmarkEnd w:id="108"/>
    </w:p>
    <w:p w:rsidR="00D253A3" w:rsidRDefault="00CC02D0">
      <w:pPr>
        <w:spacing w:after="0" w:line="240" w:lineRule="auto"/>
        <w:ind w:firstLine="708"/>
        <w:jc w:val="both"/>
        <w:rPr>
          <w:rFonts w:ascii="Arial" w:hAnsi="Arial"/>
          <w:sz w:val="24"/>
        </w:rPr>
      </w:pPr>
      <w:bookmarkStart w:id="109" w:name="sub_11370"/>
      <w:r>
        <w:rPr>
          <w:rFonts w:ascii="Times New Roman" w:hAnsi="Times New Roman"/>
          <w:sz w:val="28"/>
        </w:rPr>
        <w:t>с) копии первичных документов, в том числе бухгалтерских, подтверждающих исполнение договоров об утилизации соответствующих отходов и их оплату (платежных поручений), копии документов, подтверждающих фактические затраты организации на демонтаж объектов в части работ, произведенных собственными силами (если применимо), заверенные руководителем организации и скрепленные печатью организации (при наличии печати);</w:t>
      </w:r>
      <w:bookmarkEnd w:id="109"/>
    </w:p>
    <w:p w:rsidR="00D253A3" w:rsidRDefault="00CC02D0">
      <w:pPr>
        <w:spacing w:after="0" w:line="240" w:lineRule="auto"/>
        <w:ind w:firstLine="708"/>
        <w:jc w:val="both"/>
        <w:rPr>
          <w:rFonts w:ascii="Arial" w:hAnsi="Arial"/>
          <w:sz w:val="24"/>
        </w:rPr>
      </w:pPr>
      <w:bookmarkStart w:id="110" w:name="sub_11371"/>
      <w:r>
        <w:rPr>
          <w:rFonts w:ascii="Times New Roman" w:hAnsi="Times New Roman"/>
          <w:sz w:val="28"/>
        </w:rPr>
        <w:t>т) справка по форме, утверждаемой Администрацией, подтверждающая на дату не ранее чем за 30 календарных дней до даты подачи документов, предусмотренных настоящим пунктом, что:</w:t>
      </w:r>
      <w:bookmarkEnd w:id="110"/>
    </w:p>
    <w:p w:rsidR="00D253A3" w:rsidRDefault="00CC02D0">
      <w:pPr>
        <w:spacing w:after="0" w:line="240" w:lineRule="auto"/>
        <w:ind w:firstLine="708"/>
        <w:jc w:val="both"/>
        <w:rPr>
          <w:rFonts w:ascii="Arial" w:hAnsi="Arial"/>
          <w:sz w:val="24"/>
        </w:rPr>
      </w:pPr>
      <w:r>
        <w:rPr>
          <w:rFonts w:ascii="Times New Roman" w:hAnsi="Times New Roman"/>
          <w:sz w:val="28"/>
        </w:rPr>
        <w:t>организация соответствует требованиям, установленным подпунктами «2», «4» и «5» пункта 12 настоящего Порядка;</w:t>
      </w:r>
    </w:p>
    <w:p w:rsidR="00D253A3" w:rsidRDefault="00CC02D0">
      <w:pPr>
        <w:spacing w:after="0" w:line="240" w:lineRule="auto"/>
        <w:ind w:firstLine="708"/>
        <w:jc w:val="both"/>
        <w:rPr>
          <w:rFonts w:ascii="Arial" w:hAnsi="Arial"/>
          <w:sz w:val="24"/>
        </w:rPr>
      </w:pPr>
      <w:r>
        <w:rPr>
          <w:rFonts w:ascii="Times New Roman" w:hAnsi="Times New Roman"/>
          <w:sz w:val="28"/>
        </w:rPr>
        <w:t>деятельность организации не приостановлена в порядке, предусмотренном законодательством Российской Федерации;</w:t>
      </w:r>
    </w:p>
    <w:p w:rsidR="00D253A3" w:rsidRDefault="00CC02D0">
      <w:pPr>
        <w:spacing w:after="0" w:line="240" w:lineRule="auto"/>
        <w:ind w:firstLine="708"/>
        <w:jc w:val="both"/>
        <w:rPr>
          <w:rFonts w:ascii="Arial" w:hAnsi="Arial"/>
          <w:sz w:val="24"/>
        </w:rPr>
      </w:pPr>
      <w:bookmarkStart w:id="111" w:name="sub_11372"/>
      <w:proofErr w:type="gramStart"/>
      <w:r>
        <w:rPr>
          <w:rFonts w:ascii="Times New Roman" w:hAnsi="Times New Roman"/>
          <w:sz w:val="28"/>
        </w:rPr>
        <w:t>у) копия заключения территориального органа исполнительной власти, осуществляющего функции по контролю и надзору в области налогов и сборов, о не выявленных (выявленных) при проведении налогового контроля фактах искажения организацией размеров фактически понесенных затрат, подлежащих возмещению, указанных в пункте 7 настоящего Порядка, а также об отсутствии (о наличии) неисполненных мотивированных мнений, вынесенных в отношении организации, в рамках налогового мониторинга по вопросам</w:t>
      </w:r>
      <w:proofErr w:type="gramEnd"/>
      <w:r>
        <w:rPr>
          <w:rFonts w:ascii="Times New Roman" w:hAnsi="Times New Roman"/>
          <w:sz w:val="28"/>
        </w:rPr>
        <w:t xml:space="preserve"> правильности определения размеров фактически понесенных затрат, подлежащих возмещению, указанных в пункте 7 настоящего Порядка, заверенная руководителем организации и скрепленная печатью организации (при наличии печати).</w:t>
      </w:r>
      <w:bookmarkEnd w:id="111"/>
    </w:p>
    <w:p w:rsidR="00D253A3" w:rsidRDefault="00CC02D0">
      <w:pPr>
        <w:spacing w:after="0" w:line="240" w:lineRule="auto"/>
        <w:ind w:firstLine="708"/>
        <w:jc w:val="both"/>
        <w:rPr>
          <w:rFonts w:ascii="Arial" w:hAnsi="Arial"/>
          <w:sz w:val="24"/>
        </w:rPr>
      </w:pPr>
      <w:bookmarkStart w:id="112" w:name="sub_120"/>
      <w:r>
        <w:rPr>
          <w:rFonts w:ascii="Times New Roman" w:hAnsi="Times New Roman"/>
          <w:sz w:val="28"/>
        </w:rPr>
        <w:t>20. Документы, предусмотренные пунктом 19 настоящего Порядка, представляются в Администрацию через систему электронного документооборота ГИС «Капиталовложения».</w:t>
      </w:r>
      <w:bookmarkEnd w:id="112"/>
    </w:p>
    <w:p w:rsidR="00D253A3" w:rsidRDefault="00CC02D0">
      <w:pPr>
        <w:spacing w:after="0" w:line="240" w:lineRule="auto"/>
        <w:ind w:firstLine="708"/>
        <w:jc w:val="both"/>
        <w:rPr>
          <w:rFonts w:ascii="Arial" w:hAnsi="Arial"/>
          <w:sz w:val="24"/>
        </w:rPr>
      </w:pPr>
      <w:bookmarkStart w:id="113" w:name="sub_121"/>
      <w:r>
        <w:rPr>
          <w:rFonts w:ascii="Times New Roman" w:hAnsi="Times New Roman"/>
          <w:sz w:val="28"/>
        </w:rPr>
        <w:t xml:space="preserve">21. </w:t>
      </w:r>
      <w:proofErr w:type="gramStart"/>
      <w:r>
        <w:rPr>
          <w:rFonts w:ascii="Times New Roman" w:hAnsi="Times New Roman"/>
          <w:sz w:val="28"/>
        </w:rPr>
        <w:t>Администрация в течение 2 рабочей дней со дня поступления документов, предусмотренных пунктом 19 настоящего Порядка, в ГИС «Капиталовложения» в рамках межведомственного и</w:t>
      </w:r>
      <w:r w:rsidR="0058046F">
        <w:rPr>
          <w:rFonts w:ascii="Times New Roman" w:hAnsi="Times New Roman"/>
          <w:sz w:val="28"/>
        </w:rPr>
        <w:t>нформационного взаимодействия</w:t>
      </w:r>
      <w:r>
        <w:rPr>
          <w:rFonts w:ascii="Times New Roman" w:hAnsi="Times New Roman"/>
          <w:sz w:val="28"/>
        </w:rPr>
        <w:t xml:space="preserve"> запрашивает:</w:t>
      </w:r>
      <w:bookmarkEnd w:id="113"/>
      <w:proofErr w:type="gramEnd"/>
    </w:p>
    <w:p w:rsidR="00D253A3" w:rsidRDefault="00CC02D0">
      <w:pPr>
        <w:spacing w:after="0" w:line="240" w:lineRule="auto"/>
        <w:ind w:firstLine="708"/>
        <w:jc w:val="both"/>
        <w:rPr>
          <w:rFonts w:ascii="Arial" w:hAnsi="Arial"/>
          <w:sz w:val="24"/>
        </w:rPr>
      </w:pPr>
      <w:bookmarkStart w:id="114" w:name="sub_1211"/>
      <w:r>
        <w:rPr>
          <w:rFonts w:ascii="Times New Roman" w:hAnsi="Times New Roman"/>
          <w:sz w:val="28"/>
        </w:rPr>
        <w:t>сведения о наличии (отсутствии) у организации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bookmarkEnd w:id="114"/>
    </w:p>
    <w:p w:rsidR="00D253A3" w:rsidRDefault="00CC02D0">
      <w:pPr>
        <w:spacing w:after="0" w:line="240" w:lineRule="auto"/>
        <w:ind w:firstLine="708"/>
        <w:jc w:val="both"/>
        <w:rPr>
          <w:rFonts w:ascii="Arial" w:hAnsi="Arial"/>
          <w:sz w:val="24"/>
        </w:rPr>
      </w:pPr>
      <w:r>
        <w:rPr>
          <w:rFonts w:ascii="Times New Roman" w:hAnsi="Times New Roman"/>
          <w:sz w:val="28"/>
        </w:rPr>
        <w:t>сведения об организации, содержащиеся в Едином государственном реестре юридических лиц;</w:t>
      </w:r>
    </w:p>
    <w:p w:rsidR="00D253A3" w:rsidRDefault="00CC02D0">
      <w:pPr>
        <w:spacing w:after="0" w:line="240" w:lineRule="auto"/>
        <w:ind w:firstLine="708"/>
        <w:jc w:val="both"/>
        <w:rPr>
          <w:rFonts w:ascii="Arial" w:hAnsi="Arial"/>
          <w:sz w:val="24"/>
        </w:rPr>
      </w:pPr>
      <w:proofErr w:type="gramStart"/>
      <w:r>
        <w:rPr>
          <w:rFonts w:ascii="Times New Roman" w:hAnsi="Times New Roman"/>
          <w:sz w:val="28"/>
        </w:rPr>
        <w:t xml:space="preserve">сведения о зарегистрированных правах организации на объекты недвижимого имущества, возникшие на основании договоров, в том числе договоров участия в долевом строительстве, </w:t>
      </w:r>
      <w:proofErr w:type="spellStart"/>
      <w:r>
        <w:rPr>
          <w:rFonts w:ascii="Times New Roman" w:hAnsi="Times New Roman"/>
          <w:sz w:val="28"/>
        </w:rPr>
        <w:t>паенакопления</w:t>
      </w:r>
      <w:proofErr w:type="spellEnd"/>
      <w:r>
        <w:rPr>
          <w:rFonts w:ascii="Times New Roman" w:hAnsi="Times New Roman"/>
          <w:sz w:val="28"/>
        </w:rPr>
        <w:t>, судебных актов и (или) иных документов, подтверждающих возникновение права на объект недвижимого имущества, содержащиеся в Едином государственном реестре недвижимости (запрашиваются в случае возмещения затрат при строительстве многоквартирных домов, жилых домов в соответствии с договором о комплексном развитии территории);</w:t>
      </w:r>
      <w:proofErr w:type="gramEnd"/>
    </w:p>
    <w:p w:rsidR="00D253A3" w:rsidRDefault="00CC02D0">
      <w:pPr>
        <w:spacing w:after="0" w:line="240" w:lineRule="auto"/>
        <w:ind w:firstLine="708"/>
        <w:jc w:val="both"/>
        <w:rPr>
          <w:rFonts w:ascii="Arial" w:hAnsi="Arial"/>
          <w:sz w:val="24"/>
        </w:rPr>
      </w:pPr>
      <w:r>
        <w:rPr>
          <w:rFonts w:ascii="Times New Roman" w:hAnsi="Times New Roman"/>
          <w:sz w:val="28"/>
        </w:rPr>
        <w:t>сведения, подтверждающие исключение объекта из Единого государственного реестра недвижимости и его снятие с кадастрового учета (запрашиваются в случае возмещения затрат, указанных в абзаце седьмом пункта 7 настоящего Порядка).</w:t>
      </w:r>
    </w:p>
    <w:p w:rsidR="00D253A3" w:rsidRDefault="00CC02D0">
      <w:pPr>
        <w:spacing w:after="0" w:line="240" w:lineRule="auto"/>
        <w:ind w:firstLine="708"/>
        <w:jc w:val="both"/>
        <w:rPr>
          <w:rFonts w:ascii="Arial" w:hAnsi="Arial"/>
          <w:sz w:val="24"/>
        </w:rPr>
      </w:pPr>
      <w:r>
        <w:rPr>
          <w:rFonts w:ascii="Times New Roman" w:hAnsi="Times New Roman"/>
          <w:sz w:val="28"/>
        </w:rPr>
        <w:t>Организация вправе представить документы, содержащие сведения, указанные в абзацах втором - пятом настоящего пункта, выданные на дату не ранее чем за 30 календарных дней до даты подачи документов, предусмотренных пунктом 19 настоящего Порядка, самостоятельно одновременно с документами, предусмотренными пунктом 19 настоящего Порядка.</w:t>
      </w:r>
    </w:p>
    <w:p w:rsidR="00D253A3" w:rsidRDefault="00CC02D0">
      <w:pPr>
        <w:spacing w:after="0" w:line="240" w:lineRule="auto"/>
        <w:ind w:firstLine="708"/>
        <w:jc w:val="both"/>
        <w:rPr>
          <w:rFonts w:ascii="Arial" w:hAnsi="Arial"/>
          <w:sz w:val="24"/>
        </w:rPr>
      </w:pPr>
      <w:r>
        <w:rPr>
          <w:rFonts w:ascii="Times New Roman" w:hAnsi="Times New Roman"/>
          <w:sz w:val="28"/>
        </w:rPr>
        <w:t>При представлении организацией документов, содержащих сведения, указанные в абзацах втором - пятом настоящего пункта, Администрация межведомственные запросы не направляет.</w:t>
      </w:r>
    </w:p>
    <w:p w:rsidR="00D253A3" w:rsidRDefault="00CC02D0">
      <w:pPr>
        <w:spacing w:after="0" w:line="240" w:lineRule="auto"/>
        <w:ind w:firstLine="708"/>
        <w:jc w:val="both"/>
        <w:rPr>
          <w:rFonts w:ascii="Arial" w:hAnsi="Arial"/>
          <w:sz w:val="24"/>
        </w:rPr>
      </w:pPr>
      <w:bookmarkStart w:id="115" w:name="sub_122"/>
      <w:r>
        <w:rPr>
          <w:rFonts w:ascii="Times New Roman" w:hAnsi="Times New Roman"/>
          <w:sz w:val="28"/>
        </w:rPr>
        <w:t xml:space="preserve">22. В течение 3 рабочих дней со дня поступления документов, предусмотренных пунктом 19 настоящего Порядка, Администрация направляет их копии </w:t>
      </w:r>
      <w:proofErr w:type="gramStart"/>
      <w:r>
        <w:rPr>
          <w:rFonts w:ascii="Times New Roman" w:hAnsi="Times New Roman"/>
          <w:sz w:val="28"/>
        </w:rPr>
        <w:t>в</w:t>
      </w:r>
      <w:proofErr w:type="gramEnd"/>
      <w:r>
        <w:rPr>
          <w:rFonts w:ascii="Times New Roman" w:hAnsi="Times New Roman"/>
          <w:sz w:val="28"/>
        </w:rPr>
        <w:t>:</w:t>
      </w:r>
      <w:bookmarkEnd w:id="115"/>
    </w:p>
    <w:p w:rsidR="00D253A3" w:rsidRDefault="00CC02D0">
      <w:pPr>
        <w:spacing w:after="0" w:line="240" w:lineRule="auto"/>
        <w:ind w:firstLine="708"/>
        <w:jc w:val="both"/>
        <w:rPr>
          <w:rFonts w:ascii="Arial" w:hAnsi="Arial"/>
          <w:sz w:val="24"/>
        </w:rPr>
      </w:pPr>
      <w:bookmarkStart w:id="116" w:name="sub_1222"/>
      <w:proofErr w:type="gramStart"/>
      <w:r>
        <w:rPr>
          <w:rFonts w:ascii="Times New Roman" w:hAnsi="Times New Roman"/>
          <w:sz w:val="28"/>
        </w:rPr>
        <w:t>1) регулируемую организацию - для подтверждения принятия (или согласия на принятие) на баланс регулируемой организации объектов сопутствующей инфраструктуры, созданных организацией, в том числе в случае создания объектов инфраструктуры в соответствии с частью 20 статьи 15 Федерального закона, подтверждения наличия источников финансового обеспечения затрат регулируемой организации на обслуживание, содержание, эксплуатацию (с возможностью ликвидации) объектов сопутствующей инфраструктуры, создаваемой в рамках реализации инвестиционного проекта</w:t>
      </w:r>
      <w:proofErr w:type="gramEnd"/>
      <w:r>
        <w:rPr>
          <w:rFonts w:ascii="Times New Roman" w:hAnsi="Times New Roman"/>
          <w:sz w:val="28"/>
        </w:rPr>
        <w:t>, передаваемых в собственность регулируемой организации, подтверждения готовности регулируемой организации осуществить финансовое обеспечение создания объектов инфраструктуры за счет собственных сре</w:t>
      </w:r>
      <w:proofErr w:type="gramStart"/>
      <w:r>
        <w:rPr>
          <w:rFonts w:ascii="Times New Roman" w:hAnsi="Times New Roman"/>
          <w:sz w:val="28"/>
        </w:rPr>
        <w:t>дств в р</w:t>
      </w:r>
      <w:proofErr w:type="gramEnd"/>
      <w:r>
        <w:rPr>
          <w:rFonts w:ascii="Times New Roman" w:hAnsi="Times New Roman"/>
          <w:sz w:val="28"/>
        </w:rPr>
        <w:t>амках инвестиционной программы в сроки, необходимые для реализации инвестиционного проекта, в порядке, установленном законодательством Российской Федерации в соответствующей отрасли экономики;</w:t>
      </w:r>
      <w:bookmarkEnd w:id="116"/>
    </w:p>
    <w:p w:rsidR="00D253A3" w:rsidRDefault="00CC02D0">
      <w:pPr>
        <w:spacing w:after="0" w:line="240" w:lineRule="auto"/>
        <w:ind w:firstLine="567"/>
        <w:jc w:val="both"/>
        <w:rPr>
          <w:rFonts w:ascii="Arial" w:hAnsi="Arial"/>
          <w:sz w:val="24"/>
        </w:rPr>
      </w:pPr>
      <w:bookmarkStart w:id="117" w:name="sub_1223"/>
      <w:proofErr w:type="gramStart"/>
      <w:r>
        <w:rPr>
          <w:rFonts w:ascii="Times New Roman" w:hAnsi="Times New Roman"/>
          <w:sz w:val="28"/>
        </w:rPr>
        <w:t>2) отдел Администрации, обеспечив</w:t>
      </w:r>
      <w:r w:rsidR="0058046F">
        <w:rPr>
          <w:rFonts w:ascii="Times New Roman" w:hAnsi="Times New Roman"/>
          <w:sz w:val="28"/>
        </w:rPr>
        <w:t xml:space="preserve">ающий проведение на территории </w:t>
      </w:r>
      <w:proofErr w:type="spellStart"/>
      <w:r w:rsidR="00262DA1">
        <w:rPr>
          <w:rFonts w:ascii="Times New Roman" w:hAnsi="Times New Roman"/>
          <w:sz w:val="28"/>
        </w:rPr>
        <w:t>Журавлёвского</w:t>
      </w:r>
      <w:proofErr w:type="spellEnd"/>
      <w:r w:rsidR="00262DA1">
        <w:rPr>
          <w:rFonts w:ascii="Times New Roman" w:hAnsi="Times New Roman"/>
          <w:sz w:val="28"/>
        </w:rPr>
        <w:t xml:space="preserve"> </w:t>
      </w:r>
      <w:r>
        <w:rPr>
          <w:rFonts w:ascii="Times New Roman" w:hAnsi="Times New Roman"/>
          <w:sz w:val="28"/>
        </w:rPr>
        <w:t>сельс</w:t>
      </w:r>
      <w:r w:rsidR="00262DA1">
        <w:rPr>
          <w:rFonts w:ascii="Times New Roman" w:hAnsi="Times New Roman"/>
          <w:sz w:val="28"/>
        </w:rPr>
        <w:t>кого поселения Симферопольского</w:t>
      </w:r>
      <w:r>
        <w:rPr>
          <w:rFonts w:ascii="Times New Roman" w:hAnsi="Times New Roman"/>
          <w:sz w:val="28"/>
        </w:rPr>
        <w:t xml:space="preserve"> района Республики Крым муниципальной политики и осуществляющий управление в сфере деятельности, к которой относится инвестиционный проект, - для подготовки мнения о соответствии объектов инфраструктуры потребностям инвестиционного проекта, обоснованности отнесения объектов инфраструктуры к обеспечивающей или сопутствующей инфраструктуре, необходимой для реализации инвестиционного проекта, обоснованности объема затрат, подготовленного организацией для возмещения;</w:t>
      </w:r>
      <w:bookmarkEnd w:id="117"/>
      <w:proofErr w:type="gramEnd"/>
    </w:p>
    <w:p w:rsidR="00D253A3" w:rsidRDefault="00CC02D0">
      <w:pPr>
        <w:spacing w:after="0" w:line="240" w:lineRule="auto"/>
        <w:ind w:firstLine="567"/>
        <w:jc w:val="both"/>
        <w:rPr>
          <w:rFonts w:ascii="Arial" w:hAnsi="Arial"/>
          <w:sz w:val="24"/>
        </w:rPr>
      </w:pPr>
      <w:bookmarkStart w:id="118" w:name="sub_1224"/>
      <w:proofErr w:type="gramStart"/>
      <w:r>
        <w:rPr>
          <w:rFonts w:ascii="Times New Roman" w:hAnsi="Times New Roman"/>
          <w:sz w:val="28"/>
        </w:rPr>
        <w:t>3) сектор земельных и  имущественных отношений администрации   сельского поселения Симферопольского района Республики Крым - для подтверждения согласия  сельского поселения Симферопольского района Республики Крым на принятие на баланс объектов сопутствующей инфраструктуры и наличия источников финансового обеспечения затрат  сельского поселения Симферопольского  района Республики Крым на обслуживание, содержание, эксплуатацию (с возможностью ликвидации) объектов сопутствующей инфраструктуры, создаваемой в рамках реализации инвестиционного проекта, передаваемых</w:t>
      </w:r>
      <w:r w:rsidR="0058046F">
        <w:rPr>
          <w:rFonts w:ascii="Times New Roman" w:hAnsi="Times New Roman"/>
          <w:sz w:val="28"/>
        </w:rPr>
        <w:t xml:space="preserve"> в муниципальную</w:t>
      </w:r>
      <w:proofErr w:type="gramEnd"/>
      <w:r w:rsidR="0058046F">
        <w:rPr>
          <w:rFonts w:ascii="Times New Roman" w:hAnsi="Times New Roman"/>
          <w:sz w:val="28"/>
        </w:rPr>
        <w:t xml:space="preserve"> собственность </w:t>
      </w:r>
      <w:proofErr w:type="spellStart"/>
      <w:r w:rsidR="00262DA1">
        <w:rPr>
          <w:rFonts w:ascii="Times New Roman" w:hAnsi="Times New Roman"/>
          <w:sz w:val="28"/>
        </w:rPr>
        <w:t>Журавлёвского</w:t>
      </w:r>
      <w:proofErr w:type="spellEnd"/>
      <w:r w:rsidR="00262DA1">
        <w:rPr>
          <w:rFonts w:ascii="Times New Roman" w:hAnsi="Times New Roman"/>
          <w:sz w:val="28"/>
        </w:rPr>
        <w:t xml:space="preserve"> </w:t>
      </w:r>
      <w:r>
        <w:rPr>
          <w:rFonts w:ascii="Times New Roman" w:hAnsi="Times New Roman"/>
          <w:sz w:val="28"/>
        </w:rPr>
        <w:t>сельск</w:t>
      </w:r>
      <w:r w:rsidR="00262DA1">
        <w:rPr>
          <w:rFonts w:ascii="Times New Roman" w:hAnsi="Times New Roman"/>
          <w:sz w:val="28"/>
        </w:rPr>
        <w:t xml:space="preserve">ого поселения Симферопольского </w:t>
      </w:r>
      <w:r>
        <w:rPr>
          <w:rFonts w:ascii="Times New Roman" w:hAnsi="Times New Roman"/>
          <w:sz w:val="28"/>
        </w:rPr>
        <w:t>района Республики Крым (в применимых случаях)</w:t>
      </w:r>
      <w:bookmarkEnd w:id="118"/>
      <w:r>
        <w:rPr>
          <w:rFonts w:ascii="Times New Roman" w:hAnsi="Times New Roman"/>
          <w:sz w:val="28"/>
        </w:rPr>
        <w:t xml:space="preserve"> (далее - уполномоченные органы).</w:t>
      </w:r>
    </w:p>
    <w:p w:rsidR="00D253A3" w:rsidRDefault="00CC02D0">
      <w:pPr>
        <w:spacing w:after="0" w:line="240" w:lineRule="auto"/>
        <w:ind w:firstLine="708"/>
        <w:jc w:val="both"/>
        <w:rPr>
          <w:rFonts w:ascii="Arial" w:hAnsi="Arial"/>
          <w:sz w:val="24"/>
        </w:rPr>
      </w:pPr>
      <w:bookmarkStart w:id="119" w:name="sub_123"/>
      <w:r>
        <w:rPr>
          <w:rFonts w:ascii="Times New Roman" w:hAnsi="Times New Roman"/>
          <w:sz w:val="28"/>
        </w:rPr>
        <w:t>23. Уполномоченные органы в течение 10 рабочих дней со дня поступления документов, предусмотренных пунктом 19 настоящего Порядка, осуществляют их рассмотрение, подготовку и направление в Администрацию заключений о рассмотрении документов, предусмотренных пунктом 19 настоящего Порядка.</w:t>
      </w:r>
      <w:bookmarkEnd w:id="119"/>
    </w:p>
    <w:p w:rsidR="00D253A3" w:rsidRDefault="00CC02D0">
      <w:pPr>
        <w:spacing w:after="0" w:line="240" w:lineRule="auto"/>
        <w:ind w:firstLine="708"/>
        <w:jc w:val="both"/>
        <w:rPr>
          <w:rFonts w:ascii="Arial" w:hAnsi="Arial"/>
          <w:sz w:val="24"/>
        </w:rPr>
      </w:pPr>
      <w:bookmarkStart w:id="120" w:name="sub_124"/>
      <w:r>
        <w:rPr>
          <w:rFonts w:ascii="Times New Roman" w:hAnsi="Times New Roman"/>
          <w:sz w:val="28"/>
        </w:rPr>
        <w:t xml:space="preserve">24. </w:t>
      </w:r>
      <w:proofErr w:type="gramStart"/>
      <w:r>
        <w:rPr>
          <w:rFonts w:ascii="Times New Roman" w:hAnsi="Times New Roman"/>
          <w:sz w:val="28"/>
        </w:rPr>
        <w:t xml:space="preserve">Администрация рассматривает документы, предусмотренные пунктом 19 настоящего Порядка, представленные организацией, и документы, содержащие сведения, указанные в абзацах втором - пятом пункта 21 настоящего Порядка, а также проводит проверку подтверждения факта наличия финансового обеспечения затрат, в том числе на реконструкцию объектов, находящихся в муниципальной собственности </w:t>
      </w:r>
      <w:proofErr w:type="spellStart"/>
      <w:r w:rsidR="00262DA1">
        <w:rPr>
          <w:rFonts w:ascii="Times New Roman" w:hAnsi="Times New Roman"/>
          <w:sz w:val="28"/>
        </w:rPr>
        <w:t>Журавлёвского</w:t>
      </w:r>
      <w:proofErr w:type="spellEnd"/>
      <w:r>
        <w:rPr>
          <w:rFonts w:ascii="Times New Roman" w:hAnsi="Times New Roman"/>
          <w:sz w:val="28"/>
        </w:rPr>
        <w:t xml:space="preserve"> сельского поселения Симферопольского  района Республики Крым в порядке, установленном Администрацией, в течение 5 рабочих дней с</w:t>
      </w:r>
      <w:proofErr w:type="gramEnd"/>
      <w:r>
        <w:rPr>
          <w:rFonts w:ascii="Times New Roman" w:hAnsi="Times New Roman"/>
          <w:sz w:val="28"/>
        </w:rPr>
        <w:t xml:space="preserve"> даты их поступления.</w:t>
      </w:r>
      <w:bookmarkEnd w:id="120"/>
    </w:p>
    <w:p w:rsidR="00D253A3" w:rsidRDefault="00CC02D0">
      <w:pPr>
        <w:spacing w:after="0" w:line="240" w:lineRule="auto"/>
        <w:ind w:firstLine="708"/>
        <w:jc w:val="both"/>
        <w:rPr>
          <w:rFonts w:ascii="Arial" w:hAnsi="Arial"/>
          <w:sz w:val="24"/>
        </w:rPr>
      </w:pPr>
      <w:r>
        <w:rPr>
          <w:rFonts w:ascii="Times New Roman" w:hAnsi="Times New Roman"/>
          <w:sz w:val="28"/>
        </w:rPr>
        <w:t>По результатам рассмотрения указанных документов и на основании заключений уполномоченных органов о рассмотрении документов, предусмотренных пунктом 19 настоящего Порядка, Администрация не позднее 15 июля года, предшествующего году предполагаемой даты предоставления субсидии, подготавливает заключение о возможности (невозможности) предоставления субсидии и до истечения указанной даты направляет его организации.</w:t>
      </w:r>
    </w:p>
    <w:p w:rsidR="00D253A3" w:rsidRDefault="00CC02D0">
      <w:pPr>
        <w:spacing w:after="0" w:line="240" w:lineRule="auto"/>
        <w:ind w:firstLine="708"/>
        <w:jc w:val="both"/>
        <w:rPr>
          <w:rFonts w:ascii="Arial" w:hAnsi="Arial"/>
          <w:sz w:val="24"/>
        </w:rPr>
      </w:pPr>
      <w:bookmarkStart w:id="121" w:name="sub_125"/>
      <w:r>
        <w:rPr>
          <w:rFonts w:ascii="Times New Roman" w:hAnsi="Times New Roman"/>
          <w:sz w:val="28"/>
        </w:rPr>
        <w:t>25. Основаниями для принятия Администрацией решения о подготовке заключения о невозможности предоставления субсидии являются:</w:t>
      </w:r>
      <w:bookmarkEnd w:id="121"/>
    </w:p>
    <w:p w:rsidR="00D253A3" w:rsidRDefault="00CC02D0">
      <w:pPr>
        <w:spacing w:after="0" w:line="240" w:lineRule="auto"/>
        <w:ind w:firstLine="708"/>
        <w:jc w:val="both"/>
        <w:rPr>
          <w:rFonts w:ascii="Arial" w:hAnsi="Arial"/>
          <w:sz w:val="24"/>
        </w:rPr>
      </w:pPr>
      <w:r>
        <w:rPr>
          <w:rFonts w:ascii="Times New Roman" w:hAnsi="Times New Roman"/>
          <w:sz w:val="28"/>
        </w:rPr>
        <w:t>несоответствие организации требованиям, установленным п</w:t>
      </w:r>
      <w:bookmarkStart w:id="122" w:name="_GoBack"/>
      <w:bookmarkEnd w:id="122"/>
      <w:r>
        <w:rPr>
          <w:rFonts w:ascii="Times New Roman" w:hAnsi="Times New Roman"/>
          <w:sz w:val="28"/>
        </w:rPr>
        <w:t>унктом 12 настоящего Порядка;</w:t>
      </w:r>
    </w:p>
    <w:p w:rsidR="00D253A3" w:rsidRDefault="00CC02D0">
      <w:pPr>
        <w:spacing w:after="0" w:line="240" w:lineRule="auto"/>
        <w:ind w:firstLine="708"/>
        <w:jc w:val="both"/>
        <w:rPr>
          <w:rFonts w:ascii="Arial" w:hAnsi="Arial"/>
          <w:sz w:val="24"/>
        </w:rPr>
      </w:pPr>
      <w:r>
        <w:rPr>
          <w:rFonts w:ascii="Times New Roman" w:hAnsi="Times New Roman"/>
          <w:sz w:val="28"/>
        </w:rPr>
        <w:t>установление факта недостоверности информации, содержащейся в документах, предусмотренных пунктом 19 настоящего Порядка, и документах, содержащих сведения, указанные в абзацах втором - пятом пункта 21 настоящего Порядка, представленных организацией;</w:t>
      </w:r>
    </w:p>
    <w:p w:rsidR="00D253A3" w:rsidRDefault="00CC02D0">
      <w:pPr>
        <w:spacing w:after="0" w:line="240" w:lineRule="auto"/>
        <w:ind w:firstLine="708"/>
        <w:jc w:val="both"/>
        <w:rPr>
          <w:rFonts w:ascii="Arial" w:hAnsi="Arial"/>
          <w:sz w:val="24"/>
        </w:rPr>
      </w:pPr>
      <w:r>
        <w:rPr>
          <w:rFonts w:ascii="Times New Roman" w:hAnsi="Times New Roman"/>
          <w:sz w:val="28"/>
        </w:rPr>
        <w:t>представление не в полном объеме документов, предусмотренных пунктом 19 настоящего Порядка;</w:t>
      </w:r>
    </w:p>
    <w:p w:rsidR="00D253A3" w:rsidRDefault="00CC02D0">
      <w:pPr>
        <w:spacing w:after="0" w:line="240" w:lineRule="auto"/>
        <w:ind w:firstLine="708"/>
        <w:jc w:val="both"/>
        <w:rPr>
          <w:rFonts w:ascii="Arial" w:hAnsi="Arial"/>
          <w:sz w:val="24"/>
        </w:rPr>
      </w:pPr>
      <w:r>
        <w:rPr>
          <w:rFonts w:ascii="Times New Roman" w:hAnsi="Times New Roman"/>
          <w:sz w:val="28"/>
        </w:rPr>
        <w:t>несоблюдение сроков представления документов, предусмотренных пунктом 19 настоящего Порядка, установленных абзацем первым пункта 19 настоящего Порядка;</w:t>
      </w:r>
    </w:p>
    <w:p w:rsidR="00D253A3" w:rsidRDefault="00CC02D0">
      <w:pPr>
        <w:spacing w:after="0" w:line="240" w:lineRule="auto"/>
        <w:ind w:firstLine="708"/>
        <w:jc w:val="both"/>
        <w:rPr>
          <w:rFonts w:ascii="Arial" w:hAnsi="Arial"/>
          <w:sz w:val="24"/>
        </w:rPr>
      </w:pPr>
      <w:r>
        <w:rPr>
          <w:rFonts w:ascii="Times New Roman" w:hAnsi="Times New Roman"/>
          <w:sz w:val="28"/>
        </w:rPr>
        <w:t>несоответствие кредитного договора (проспекта эмиссии) требованиям, установленным пунктом 17 настоящего Порядка.</w:t>
      </w:r>
    </w:p>
    <w:p w:rsidR="00D253A3" w:rsidRDefault="00CC02D0">
      <w:pPr>
        <w:spacing w:after="0" w:line="240" w:lineRule="auto"/>
        <w:ind w:firstLine="708"/>
        <w:jc w:val="both"/>
        <w:rPr>
          <w:rFonts w:ascii="Arial" w:hAnsi="Arial"/>
          <w:sz w:val="24"/>
        </w:rPr>
      </w:pPr>
      <w:bookmarkStart w:id="123" w:name="sub_126"/>
      <w:r>
        <w:rPr>
          <w:rFonts w:ascii="Times New Roman" w:hAnsi="Times New Roman"/>
          <w:sz w:val="28"/>
        </w:rPr>
        <w:t>26. В случае направления заключения о невозможности предоставления субсидии в связи с представлением не в полном объеме документов, предусмотренных пунктом 19 настоящего Порядка, организация не позднее 01 апреля года, предшествующего году предполагаемой даты предоставления субсидии, вправе повторно подать документы, предусмотренные пунктом 19 настоящего Порядка, в Администрацию.</w:t>
      </w:r>
      <w:bookmarkEnd w:id="123"/>
    </w:p>
    <w:p w:rsidR="00D253A3" w:rsidRDefault="00CC02D0">
      <w:pPr>
        <w:spacing w:after="0" w:line="240" w:lineRule="auto"/>
        <w:ind w:firstLine="708"/>
        <w:jc w:val="both"/>
        <w:rPr>
          <w:rFonts w:ascii="Arial" w:hAnsi="Arial"/>
          <w:sz w:val="24"/>
        </w:rPr>
      </w:pPr>
      <w:bookmarkStart w:id="124" w:name="sub_127"/>
      <w:r>
        <w:rPr>
          <w:rFonts w:ascii="Times New Roman" w:hAnsi="Times New Roman"/>
          <w:sz w:val="28"/>
        </w:rPr>
        <w:t>27. В случае направления заключения о возможности предоставления субсидии Администрация в установленном порядке осуществляет внесение предложений об объеме муниципальной поддержки, предоставляемой организации в соответствии с настоящим Порядком, при составлении проекта местного бюджета на очередной финансовый год и на плановый период.</w:t>
      </w:r>
      <w:bookmarkEnd w:id="124"/>
    </w:p>
    <w:p w:rsidR="00D253A3" w:rsidRDefault="00CC02D0">
      <w:pPr>
        <w:spacing w:after="0" w:line="240" w:lineRule="auto"/>
        <w:ind w:firstLine="708"/>
        <w:jc w:val="both"/>
        <w:rPr>
          <w:rFonts w:ascii="Arial" w:hAnsi="Arial"/>
          <w:sz w:val="24"/>
        </w:rPr>
      </w:pPr>
      <w:bookmarkStart w:id="125" w:name="sub_128"/>
      <w:r>
        <w:rPr>
          <w:rFonts w:ascii="Times New Roman" w:hAnsi="Times New Roman"/>
          <w:sz w:val="28"/>
        </w:rPr>
        <w:t>28. Для получения муниципальной поддержки организация направляет в Администрацию не позднее 01 апреля года, в котором планируется предоставление субсидии:</w:t>
      </w:r>
      <w:bookmarkEnd w:id="125"/>
    </w:p>
    <w:p w:rsidR="00D253A3" w:rsidRDefault="00CC02D0">
      <w:pPr>
        <w:spacing w:after="0" w:line="240" w:lineRule="auto"/>
        <w:ind w:firstLine="708"/>
        <w:jc w:val="both"/>
        <w:rPr>
          <w:rFonts w:ascii="Arial" w:hAnsi="Arial"/>
          <w:sz w:val="24"/>
        </w:rPr>
      </w:pPr>
      <w:r>
        <w:rPr>
          <w:rFonts w:ascii="Times New Roman" w:hAnsi="Times New Roman"/>
          <w:sz w:val="28"/>
        </w:rPr>
        <w:t>заявление о заключении соглашения о предоставлении субсидии по форме, утверждаемой Администрацией;</w:t>
      </w:r>
    </w:p>
    <w:p w:rsidR="00D253A3" w:rsidRDefault="00CC02D0">
      <w:pPr>
        <w:spacing w:after="0" w:line="240" w:lineRule="auto"/>
        <w:ind w:firstLine="708"/>
        <w:jc w:val="both"/>
        <w:rPr>
          <w:rFonts w:ascii="Arial" w:hAnsi="Arial"/>
          <w:sz w:val="24"/>
        </w:rPr>
      </w:pPr>
      <w:r>
        <w:rPr>
          <w:rFonts w:ascii="Times New Roman" w:hAnsi="Times New Roman"/>
          <w:sz w:val="28"/>
        </w:rPr>
        <w:t>справку по форме, утверждаемой Администрацией, подтверждающую на дату не ранее чем за 30 календарных дней до даты подачи заявления о заключении соглашения о предоставлении субсидии, что:</w:t>
      </w:r>
    </w:p>
    <w:p w:rsidR="00D253A3" w:rsidRDefault="00CC02D0">
      <w:pPr>
        <w:spacing w:after="0" w:line="240" w:lineRule="auto"/>
        <w:ind w:firstLine="708"/>
        <w:jc w:val="both"/>
        <w:rPr>
          <w:rFonts w:ascii="Arial" w:hAnsi="Arial"/>
          <w:sz w:val="24"/>
        </w:rPr>
      </w:pPr>
      <w:r>
        <w:rPr>
          <w:rFonts w:ascii="Times New Roman" w:hAnsi="Times New Roman"/>
          <w:sz w:val="28"/>
        </w:rPr>
        <w:t>организация соответствует требованиям, установленным подпунктами «2"», «4» и «5» пункта 12 настоящего Порядка;</w:t>
      </w:r>
    </w:p>
    <w:p w:rsidR="00D253A3" w:rsidRDefault="00CC02D0">
      <w:pPr>
        <w:spacing w:after="0" w:line="240" w:lineRule="auto"/>
        <w:ind w:firstLine="708"/>
        <w:jc w:val="both"/>
        <w:rPr>
          <w:rFonts w:ascii="Arial" w:hAnsi="Arial"/>
          <w:sz w:val="24"/>
        </w:rPr>
      </w:pPr>
      <w:r>
        <w:rPr>
          <w:rFonts w:ascii="Times New Roman" w:hAnsi="Times New Roman"/>
          <w:sz w:val="28"/>
        </w:rPr>
        <w:t>деятельность организации не приостановлена в порядке, предусмотренном законодательством Российской Федерации (далее - документы о предоставлении субсидии).</w:t>
      </w:r>
    </w:p>
    <w:p w:rsidR="00D253A3" w:rsidRDefault="00CC02D0">
      <w:pPr>
        <w:spacing w:after="0" w:line="240" w:lineRule="auto"/>
        <w:ind w:firstLine="708"/>
        <w:jc w:val="both"/>
        <w:rPr>
          <w:rFonts w:ascii="Arial" w:hAnsi="Arial"/>
          <w:sz w:val="24"/>
        </w:rPr>
      </w:pPr>
      <w:bookmarkStart w:id="126" w:name="sub_129"/>
      <w:r>
        <w:rPr>
          <w:rFonts w:ascii="Times New Roman" w:hAnsi="Times New Roman"/>
          <w:sz w:val="28"/>
        </w:rPr>
        <w:t xml:space="preserve">29. </w:t>
      </w:r>
      <w:proofErr w:type="gramStart"/>
      <w:r>
        <w:rPr>
          <w:rFonts w:ascii="Times New Roman" w:hAnsi="Times New Roman"/>
          <w:sz w:val="28"/>
        </w:rPr>
        <w:t>Администрацией в течение 3 рабочих дней со дня представления организацией заявления о заключении соглашения о предоставлении субсидии в рамках межведомственного информационного взаимодействия запрашивает сведения о наличии (отсутствии) у организации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bookmarkEnd w:id="126"/>
      <w:proofErr w:type="gramEnd"/>
    </w:p>
    <w:p w:rsidR="00D253A3" w:rsidRDefault="00CC02D0">
      <w:pPr>
        <w:spacing w:after="0" w:line="240" w:lineRule="auto"/>
        <w:ind w:firstLine="708"/>
        <w:jc w:val="both"/>
        <w:rPr>
          <w:rFonts w:ascii="Arial" w:hAnsi="Arial"/>
          <w:sz w:val="24"/>
        </w:rPr>
      </w:pPr>
      <w:bookmarkStart w:id="127" w:name="sub_130"/>
      <w:r>
        <w:rPr>
          <w:rFonts w:ascii="Times New Roman" w:hAnsi="Times New Roman"/>
          <w:sz w:val="28"/>
        </w:rPr>
        <w:t>30. Администрацией в срок до 15 мая года, в котором планируется предоставление субсидии, принимает одно из следующих решений:</w:t>
      </w:r>
      <w:bookmarkEnd w:id="127"/>
    </w:p>
    <w:p w:rsidR="00D253A3" w:rsidRDefault="00CC02D0">
      <w:pPr>
        <w:spacing w:after="0" w:line="240" w:lineRule="auto"/>
        <w:ind w:firstLine="708"/>
        <w:jc w:val="both"/>
        <w:rPr>
          <w:rFonts w:ascii="Arial" w:hAnsi="Arial"/>
          <w:sz w:val="24"/>
        </w:rPr>
      </w:pPr>
      <w:bookmarkStart w:id="128" w:name="sub_1301"/>
      <w:r>
        <w:rPr>
          <w:rFonts w:ascii="Times New Roman" w:hAnsi="Times New Roman"/>
          <w:sz w:val="28"/>
        </w:rPr>
        <w:t>1) об отказе в предоставлении субсидии;</w:t>
      </w:r>
      <w:bookmarkEnd w:id="128"/>
    </w:p>
    <w:p w:rsidR="00D253A3" w:rsidRDefault="00CC02D0">
      <w:pPr>
        <w:spacing w:after="0" w:line="240" w:lineRule="auto"/>
        <w:ind w:firstLine="708"/>
        <w:jc w:val="both"/>
        <w:rPr>
          <w:rFonts w:ascii="Arial" w:hAnsi="Arial"/>
          <w:sz w:val="24"/>
        </w:rPr>
      </w:pPr>
      <w:bookmarkStart w:id="129" w:name="sub_1302"/>
      <w:r>
        <w:rPr>
          <w:rFonts w:ascii="Times New Roman" w:hAnsi="Times New Roman"/>
          <w:sz w:val="28"/>
        </w:rPr>
        <w:t>2) о предоставлении субсидии.</w:t>
      </w:r>
      <w:bookmarkEnd w:id="129"/>
    </w:p>
    <w:p w:rsidR="00D253A3" w:rsidRDefault="00CC02D0">
      <w:pPr>
        <w:spacing w:after="0" w:line="240" w:lineRule="auto"/>
        <w:ind w:firstLine="708"/>
        <w:jc w:val="both"/>
        <w:rPr>
          <w:rFonts w:ascii="Arial" w:hAnsi="Arial"/>
          <w:sz w:val="24"/>
        </w:rPr>
      </w:pPr>
      <w:bookmarkStart w:id="130" w:name="sub_131"/>
      <w:r>
        <w:rPr>
          <w:rFonts w:ascii="Times New Roman" w:hAnsi="Times New Roman"/>
          <w:sz w:val="28"/>
        </w:rPr>
        <w:t>31. Администрация принимает решение об отказе в предоставлении субсидии в следующих случаях:</w:t>
      </w:r>
      <w:bookmarkEnd w:id="130"/>
    </w:p>
    <w:p w:rsidR="00D253A3" w:rsidRDefault="00CC02D0">
      <w:pPr>
        <w:spacing w:after="0" w:line="240" w:lineRule="auto"/>
        <w:ind w:firstLine="708"/>
        <w:jc w:val="both"/>
        <w:rPr>
          <w:rFonts w:ascii="Arial" w:hAnsi="Arial"/>
          <w:sz w:val="24"/>
        </w:rPr>
      </w:pPr>
      <w:r>
        <w:rPr>
          <w:rFonts w:ascii="Times New Roman" w:hAnsi="Times New Roman"/>
          <w:sz w:val="28"/>
        </w:rPr>
        <w:t>установление факта недостоверности представленной организацией информации;</w:t>
      </w:r>
    </w:p>
    <w:p w:rsidR="00D253A3" w:rsidRDefault="00CC02D0">
      <w:pPr>
        <w:spacing w:after="0" w:line="240" w:lineRule="auto"/>
        <w:ind w:firstLine="708"/>
        <w:jc w:val="both"/>
        <w:rPr>
          <w:rFonts w:ascii="Arial" w:hAnsi="Arial"/>
          <w:sz w:val="24"/>
        </w:rPr>
      </w:pPr>
      <w:r>
        <w:rPr>
          <w:rFonts w:ascii="Times New Roman" w:hAnsi="Times New Roman"/>
          <w:sz w:val="28"/>
        </w:rPr>
        <w:t>несоответствие организации требованиям, установленным пунктом 12 настоящего Порядка;</w:t>
      </w:r>
    </w:p>
    <w:p w:rsidR="00D253A3" w:rsidRDefault="00CC02D0">
      <w:pPr>
        <w:spacing w:after="0" w:line="240" w:lineRule="auto"/>
        <w:ind w:firstLine="708"/>
        <w:jc w:val="both"/>
        <w:rPr>
          <w:rFonts w:ascii="Arial" w:hAnsi="Arial"/>
          <w:sz w:val="24"/>
        </w:rPr>
      </w:pPr>
      <w:r>
        <w:rPr>
          <w:rFonts w:ascii="Times New Roman" w:hAnsi="Times New Roman"/>
          <w:sz w:val="28"/>
        </w:rPr>
        <w:t>несоответствие инвестиционного проекта требованиям, установленным пунктом 13 настоящего Порядка;</w:t>
      </w:r>
    </w:p>
    <w:p w:rsidR="00D253A3" w:rsidRDefault="00CC02D0">
      <w:pPr>
        <w:spacing w:after="0" w:line="240" w:lineRule="auto"/>
        <w:ind w:firstLine="708"/>
        <w:jc w:val="both"/>
        <w:rPr>
          <w:rFonts w:ascii="Arial" w:hAnsi="Arial"/>
          <w:sz w:val="24"/>
        </w:rPr>
      </w:pPr>
      <w:r>
        <w:rPr>
          <w:rFonts w:ascii="Times New Roman" w:hAnsi="Times New Roman"/>
          <w:sz w:val="28"/>
        </w:rPr>
        <w:t>отсутствие в отчетном году фактически уплаченных сумм налогов в местный бюджет.</w:t>
      </w:r>
    </w:p>
    <w:p w:rsidR="00D253A3" w:rsidRDefault="00CC02D0">
      <w:pPr>
        <w:spacing w:after="0" w:line="240" w:lineRule="auto"/>
        <w:ind w:firstLine="708"/>
        <w:jc w:val="both"/>
        <w:rPr>
          <w:rFonts w:ascii="Arial" w:hAnsi="Arial"/>
          <w:sz w:val="24"/>
        </w:rPr>
      </w:pPr>
      <w:r>
        <w:rPr>
          <w:rFonts w:ascii="Times New Roman" w:hAnsi="Times New Roman"/>
          <w:sz w:val="28"/>
        </w:rPr>
        <w:t>В случае принятия решения об отказе в предоставлении субсидии Администрация в течение 5 календарных дней со дня принятия такого решения направляет организации письменное уведомление об отказе в предоставлении субсидии с указанием причин отказа.</w:t>
      </w:r>
    </w:p>
    <w:p w:rsidR="00D253A3" w:rsidRDefault="00CC02D0">
      <w:pPr>
        <w:spacing w:after="0" w:line="240" w:lineRule="auto"/>
        <w:ind w:firstLine="708"/>
        <w:jc w:val="both"/>
        <w:rPr>
          <w:rFonts w:ascii="Arial" w:hAnsi="Arial"/>
          <w:sz w:val="24"/>
        </w:rPr>
      </w:pPr>
      <w:bookmarkStart w:id="131" w:name="sub_132"/>
      <w:r>
        <w:rPr>
          <w:rFonts w:ascii="Times New Roman" w:hAnsi="Times New Roman"/>
          <w:sz w:val="28"/>
        </w:rPr>
        <w:t>32. Администрация в течение 1 рабочего дня со дня принятия решения о предоставлении субсидии осуществляет расчет размера субсидии в соответствии с методикой расчета размера субсидии, являющейся приложением к настоящему Порядку.</w:t>
      </w:r>
      <w:bookmarkEnd w:id="131"/>
    </w:p>
    <w:p w:rsidR="00D253A3" w:rsidRDefault="00CC02D0">
      <w:pPr>
        <w:spacing w:after="0" w:line="240" w:lineRule="auto"/>
        <w:ind w:firstLine="708"/>
        <w:jc w:val="both"/>
        <w:rPr>
          <w:rFonts w:ascii="Arial" w:hAnsi="Arial"/>
          <w:sz w:val="24"/>
        </w:rPr>
      </w:pPr>
      <w:bookmarkStart w:id="132" w:name="sub_133"/>
      <w:r>
        <w:rPr>
          <w:rFonts w:ascii="Times New Roman" w:hAnsi="Times New Roman"/>
          <w:sz w:val="28"/>
        </w:rPr>
        <w:t>33. В течение 2 рабочих дней со дня расчета размера субсидии Администрация направляет организации уведомление о предоставлении субсидии с указанием причитающегося размера субсидии и необходимости заключения с Администрацией соглашения о предоставлении субсидии (вместе с проектом соглашения) (далее - получатель).</w:t>
      </w:r>
      <w:bookmarkEnd w:id="132"/>
    </w:p>
    <w:p w:rsidR="00D253A3" w:rsidRDefault="00CC02D0">
      <w:pPr>
        <w:spacing w:after="0" w:line="240" w:lineRule="auto"/>
        <w:ind w:firstLine="708"/>
        <w:jc w:val="both"/>
        <w:rPr>
          <w:rFonts w:ascii="Arial" w:hAnsi="Arial"/>
          <w:sz w:val="24"/>
        </w:rPr>
      </w:pPr>
      <w:r>
        <w:rPr>
          <w:rFonts w:ascii="Times New Roman" w:hAnsi="Times New Roman"/>
          <w:sz w:val="28"/>
        </w:rPr>
        <w:t>В соглашение о предоставлении субсидии включаются положения, предусмотренные пунктом 31 Правил возмещения затрат.</w:t>
      </w:r>
    </w:p>
    <w:p w:rsidR="00D253A3" w:rsidRDefault="00CC02D0">
      <w:pPr>
        <w:spacing w:after="0" w:line="240" w:lineRule="auto"/>
        <w:ind w:firstLine="708"/>
        <w:jc w:val="both"/>
        <w:rPr>
          <w:rFonts w:ascii="Arial" w:hAnsi="Arial"/>
          <w:sz w:val="24"/>
        </w:rPr>
      </w:pPr>
      <w:r>
        <w:rPr>
          <w:rFonts w:ascii="Times New Roman" w:hAnsi="Times New Roman"/>
          <w:sz w:val="28"/>
        </w:rPr>
        <w:t>Получатель в течение 2 рабочих дней со дня получения уведомления о предоставлении субсидии заключает с Администрацией соглашение о предоставлении субсидии или извещает Администрацию об отказе от заключения соглашения о предоставлении субсидии.</w:t>
      </w:r>
    </w:p>
    <w:p w:rsidR="00D253A3" w:rsidRDefault="00CC02D0">
      <w:pPr>
        <w:spacing w:after="0" w:line="240" w:lineRule="auto"/>
        <w:ind w:firstLine="708"/>
        <w:jc w:val="both"/>
        <w:rPr>
          <w:rFonts w:ascii="Arial" w:hAnsi="Arial"/>
          <w:sz w:val="24"/>
        </w:rPr>
      </w:pPr>
      <w:bookmarkStart w:id="133" w:name="sub_134"/>
      <w:r>
        <w:rPr>
          <w:rFonts w:ascii="Times New Roman" w:hAnsi="Times New Roman"/>
          <w:sz w:val="28"/>
        </w:rPr>
        <w:t>34. Администрация в течение 2 рабочих дней со дня подписания получателем соглашения о предоставлении субсидии заключает соглашение о предоставлении субсидии с получателем.</w:t>
      </w:r>
      <w:bookmarkEnd w:id="133"/>
    </w:p>
    <w:p w:rsidR="00D253A3" w:rsidRDefault="00CC02D0">
      <w:pPr>
        <w:spacing w:after="0" w:line="240" w:lineRule="auto"/>
        <w:ind w:firstLine="708"/>
        <w:jc w:val="both"/>
        <w:rPr>
          <w:rFonts w:ascii="Arial" w:hAnsi="Arial"/>
          <w:sz w:val="24"/>
        </w:rPr>
      </w:pPr>
      <w:bookmarkStart w:id="134" w:name="sub_135"/>
      <w:r>
        <w:rPr>
          <w:rFonts w:ascii="Times New Roman" w:hAnsi="Times New Roman"/>
          <w:sz w:val="28"/>
        </w:rPr>
        <w:t>35. Субсидия предоставляется получателю, путем перечисления средств на его расчетный или корреспондентский счет, открытый в учреждении Центрального банка Российской Федерации или кредитной организации и указанный в соглашении о предоставлении субсидии.</w:t>
      </w:r>
      <w:bookmarkEnd w:id="134"/>
    </w:p>
    <w:p w:rsidR="00D253A3" w:rsidRDefault="00CC02D0">
      <w:pPr>
        <w:spacing w:after="0" w:line="240" w:lineRule="auto"/>
        <w:ind w:firstLine="708"/>
        <w:jc w:val="both"/>
        <w:rPr>
          <w:rFonts w:ascii="Arial" w:hAnsi="Arial"/>
          <w:sz w:val="24"/>
        </w:rPr>
      </w:pPr>
      <w:proofErr w:type="gramStart"/>
      <w:r>
        <w:rPr>
          <w:rFonts w:ascii="Times New Roman" w:hAnsi="Times New Roman"/>
          <w:sz w:val="28"/>
        </w:rPr>
        <w:t>Субсидия предоставляется получателю не позднее 28-го числа третьего месяца, следующего за сроком представления документов о предоставлении субсидии, указанных в пункте 28 настоящего Порядка, в размере, определяемом в соответствии с пунктом 32 настоящего Порядка, но не более объема обязательных платежей, фактически уплаченных получателем в местный бюджет в связи с реализацией инвестиционного проекта в отчетном финансовом году.</w:t>
      </w:r>
      <w:proofErr w:type="gramEnd"/>
    </w:p>
    <w:p w:rsidR="00D253A3" w:rsidRDefault="00CC02D0">
      <w:pPr>
        <w:spacing w:after="0" w:line="240" w:lineRule="auto"/>
        <w:ind w:firstLine="708"/>
        <w:jc w:val="both"/>
        <w:rPr>
          <w:rFonts w:ascii="Arial" w:hAnsi="Arial"/>
          <w:sz w:val="24"/>
        </w:rPr>
      </w:pPr>
      <w:bookmarkStart w:id="135" w:name="sub_136"/>
      <w:r>
        <w:rPr>
          <w:rFonts w:ascii="Times New Roman" w:hAnsi="Times New Roman"/>
          <w:sz w:val="28"/>
        </w:rPr>
        <w:t>36. Конкретным и измеримым результатом предоставления субсидии является количество объектов инфраструктуры, по которым осуществляется возмещение затрат в соответствии с настоящим Порядком (далее - результат).</w:t>
      </w:r>
      <w:bookmarkEnd w:id="135"/>
    </w:p>
    <w:p w:rsidR="00D253A3" w:rsidRDefault="00CC02D0">
      <w:pPr>
        <w:spacing w:after="0" w:line="240" w:lineRule="auto"/>
        <w:ind w:firstLine="708"/>
        <w:jc w:val="both"/>
        <w:rPr>
          <w:rFonts w:ascii="Arial" w:hAnsi="Arial"/>
          <w:sz w:val="24"/>
        </w:rPr>
      </w:pPr>
      <w:r>
        <w:rPr>
          <w:rFonts w:ascii="Times New Roman" w:hAnsi="Times New Roman"/>
          <w:sz w:val="28"/>
        </w:rPr>
        <w:t>Значение результата с указанием точной даты завершения и конечного значения результата устанавливается соглашением о предоставлении субсидии.</w:t>
      </w:r>
    </w:p>
    <w:p w:rsidR="00D253A3" w:rsidRDefault="00CC02D0">
      <w:pPr>
        <w:spacing w:after="0" w:line="240" w:lineRule="auto"/>
        <w:ind w:firstLine="708"/>
        <w:jc w:val="both"/>
        <w:rPr>
          <w:rFonts w:ascii="Arial" w:hAnsi="Arial"/>
          <w:sz w:val="24"/>
        </w:rPr>
      </w:pPr>
      <w:bookmarkStart w:id="136" w:name="sub_137"/>
      <w:r>
        <w:rPr>
          <w:rFonts w:ascii="Times New Roman" w:hAnsi="Times New Roman"/>
          <w:sz w:val="28"/>
        </w:rPr>
        <w:t>37. Получатель представляет в Администрацию:</w:t>
      </w:r>
      <w:bookmarkEnd w:id="136"/>
    </w:p>
    <w:p w:rsidR="00D253A3" w:rsidRDefault="00CC02D0">
      <w:pPr>
        <w:spacing w:after="0" w:line="240" w:lineRule="auto"/>
        <w:ind w:firstLine="708"/>
        <w:jc w:val="both"/>
        <w:rPr>
          <w:rFonts w:ascii="Arial" w:hAnsi="Arial"/>
          <w:sz w:val="24"/>
        </w:rPr>
      </w:pPr>
      <w:r>
        <w:rPr>
          <w:rFonts w:ascii="Times New Roman" w:hAnsi="Times New Roman"/>
          <w:sz w:val="28"/>
        </w:rPr>
        <w:t xml:space="preserve">отчет об использовании (планировании использования) в качестве </w:t>
      </w:r>
      <w:proofErr w:type="gramStart"/>
      <w:r>
        <w:rPr>
          <w:rFonts w:ascii="Times New Roman" w:hAnsi="Times New Roman"/>
          <w:sz w:val="28"/>
        </w:rPr>
        <w:t>источника финансирования иных мер муниципальной поддержки деятельности организации</w:t>
      </w:r>
      <w:proofErr w:type="gramEnd"/>
      <w:r>
        <w:rPr>
          <w:rFonts w:ascii="Times New Roman" w:hAnsi="Times New Roman"/>
          <w:sz w:val="28"/>
        </w:rPr>
        <w:t xml:space="preserve"> ежеквартально, в срок до 10-го числа месяца, следующего за отчетным кварталом;</w:t>
      </w:r>
    </w:p>
    <w:p w:rsidR="00D253A3" w:rsidRDefault="00CC02D0">
      <w:pPr>
        <w:spacing w:after="0" w:line="240" w:lineRule="auto"/>
        <w:ind w:firstLine="567"/>
        <w:jc w:val="both"/>
        <w:rPr>
          <w:rFonts w:ascii="Arial" w:hAnsi="Arial"/>
          <w:sz w:val="24"/>
        </w:rPr>
      </w:pPr>
      <w:proofErr w:type="gramStart"/>
      <w:r>
        <w:rPr>
          <w:rFonts w:ascii="Times New Roman" w:hAnsi="Times New Roman"/>
          <w:sz w:val="28"/>
        </w:rPr>
        <w:t>отчет об исчисленных для уплаты или уплаченных в бюджеты публично-правовых образований, каждое из которых является стороной соглашения о защите и поощрении капиталовложений, налогов и обязательных платежей в сроки и по форме, установленные соглашением о предоставлении субсидии;</w:t>
      </w:r>
      <w:proofErr w:type="gramEnd"/>
    </w:p>
    <w:p w:rsidR="00D253A3" w:rsidRDefault="00CC02D0">
      <w:pPr>
        <w:spacing w:after="0" w:line="240" w:lineRule="auto"/>
        <w:ind w:firstLine="708"/>
        <w:jc w:val="both"/>
        <w:rPr>
          <w:rFonts w:ascii="Arial" w:hAnsi="Arial"/>
          <w:sz w:val="24"/>
        </w:rPr>
      </w:pPr>
      <w:r>
        <w:rPr>
          <w:rFonts w:ascii="Times New Roman" w:hAnsi="Times New Roman"/>
          <w:sz w:val="28"/>
        </w:rPr>
        <w:t>отчет о достижении значения результата по форме, установленной соглашением о предоставлении субсидии, один раз в год, не позднее 30 января года, следующего за годом предоставления субсидии (далее - отчеты).</w:t>
      </w:r>
    </w:p>
    <w:p w:rsidR="00D253A3" w:rsidRDefault="00CC02D0">
      <w:pPr>
        <w:spacing w:after="0" w:line="240" w:lineRule="auto"/>
        <w:ind w:firstLine="708"/>
        <w:jc w:val="both"/>
        <w:rPr>
          <w:rFonts w:ascii="Arial" w:hAnsi="Arial"/>
          <w:sz w:val="24"/>
        </w:rPr>
      </w:pPr>
      <w:proofErr w:type="gramStart"/>
      <w:r>
        <w:rPr>
          <w:rFonts w:ascii="Times New Roman" w:hAnsi="Times New Roman"/>
          <w:sz w:val="28"/>
        </w:rPr>
        <w:t>Отчеты могут быть направлены получателем в Администрацию в форме электронного документа в порядке, установленном постановлением Правительства Российской Федерации от 7 июля 2011 г.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roofErr w:type="gramEnd"/>
    </w:p>
    <w:p w:rsidR="00D253A3" w:rsidRDefault="00CC02D0">
      <w:pPr>
        <w:spacing w:after="0" w:line="240" w:lineRule="auto"/>
        <w:ind w:firstLine="708"/>
        <w:jc w:val="both"/>
        <w:rPr>
          <w:rFonts w:ascii="Arial" w:hAnsi="Arial"/>
          <w:sz w:val="24"/>
        </w:rPr>
      </w:pPr>
      <w:bookmarkStart w:id="137" w:name="sub_138"/>
      <w:r>
        <w:rPr>
          <w:rFonts w:ascii="Times New Roman" w:hAnsi="Times New Roman"/>
          <w:sz w:val="28"/>
        </w:rPr>
        <w:t>38. Оценка достижения организацией в отчетном финансовом году значения результата осуществляется Администрацией на основании сравнения значения результата, установленного соглашением о предоставлении субсидии, и значения результата, фактически достигнутого получателем по итогам года предоставления субсидии, указанного в отчете о достижении значения результата.</w:t>
      </w:r>
      <w:bookmarkEnd w:id="137"/>
    </w:p>
    <w:p w:rsidR="00D253A3" w:rsidRDefault="00CC02D0">
      <w:pPr>
        <w:spacing w:after="0" w:line="240" w:lineRule="auto"/>
        <w:ind w:firstLine="708"/>
        <w:jc w:val="both"/>
        <w:rPr>
          <w:rFonts w:ascii="Arial" w:hAnsi="Arial"/>
          <w:sz w:val="24"/>
        </w:rPr>
      </w:pPr>
      <w:bookmarkStart w:id="138" w:name="sub_139"/>
      <w:r>
        <w:rPr>
          <w:rFonts w:ascii="Times New Roman" w:hAnsi="Times New Roman"/>
          <w:sz w:val="28"/>
        </w:rPr>
        <w:t xml:space="preserve">39. </w:t>
      </w:r>
      <w:proofErr w:type="gramStart"/>
      <w:r>
        <w:rPr>
          <w:rFonts w:ascii="Times New Roman" w:hAnsi="Times New Roman"/>
          <w:sz w:val="28"/>
        </w:rPr>
        <w:t>Получатель несет ответственность за полноту и достоверность документов, представляемых им в соответствии с пунктами 19, 28 и 37 настоящего Порядка, а также документов, содержащих сведения, указанные в абзацах втором - пятом пункта 21 настоящего Порядка (в случае их представления получателем), и своевременность их представления в порядке, установленном законодательством Российской Федерации и муниципальными правовыми актами  сельского поселения Симферопольского  района Республики Крым.</w:t>
      </w:r>
      <w:bookmarkEnd w:id="138"/>
      <w:proofErr w:type="gramEnd"/>
    </w:p>
    <w:p w:rsidR="00D253A3" w:rsidRDefault="00CC02D0">
      <w:pPr>
        <w:spacing w:after="0" w:line="240" w:lineRule="auto"/>
        <w:ind w:firstLine="708"/>
        <w:jc w:val="both"/>
        <w:rPr>
          <w:rFonts w:ascii="Arial" w:hAnsi="Arial"/>
          <w:sz w:val="24"/>
        </w:rPr>
      </w:pPr>
      <w:bookmarkStart w:id="139" w:name="sub_140"/>
      <w:r>
        <w:rPr>
          <w:rFonts w:ascii="Times New Roman" w:hAnsi="Times New Roman"/>
          <w:sz w:val="28"/>
        </w:rPr>
        <w:t>40. Порядок и стандарт предоставления организации муниципальной услуги по предоставлению субсидии устанавливаются административным регламентом, утверждаемым Администрацией.</w:t>
      </w:r>
      <w:bookmarkEnd w:id="139"/>
    </w:p>
    <w:p w:rsidR="00D253A3" w:rsidRDefault="00CC02D0">
      <w:pPr>
        <w:spacing w:after="0" w:line="240" w:lineRule="auto"/>
        <w:ind w:firstLine="708"/>
        <w:jc w:val="both"/>
        <w:rPr>
          <w:rFonts w:ascii="Arial" w:hAnsi="Arial"/>
          <w:sz w:val="24"/>
        </w:rPr>
      </w:pPr>
      <w:bookmarkStart w:id="140" w:name="sub_141"/>
      <w:r>
        <w:rPr>
          <w:rFonts w:ascii="Times New Roman" w:hAnsi="Times New Roman"/>
          <w:sz w:val="28"/>
        </w:rPr>
        <w:t>41. Возврату в местный бюджет подлежит субсидия в случаях:</w:t>
      </w:r>
      <w:bookmarkEnd w:id="140"/>
    </w:p>
    <w:p w:rsidR="00D253A3" w:rsidRDefault="00CC02D0">
      <w:pPr>
        <w:spacing w:after="0" w:line="240" w:lineRule="auto"/>
        <w:ind w:firstLine="708"/>
        <w:jc w:val="both"/>
        <w:rPr>
          <w:rFonts w:ascii="Arial" w:hAnsi="Arial"/>
          <w:sz w:val="24"/>
        </w:rPr>
      </w:pPr>
      <w:bookmarkStart w:id="141" w:name="sub_1411"/>
      <w:r>
        <w:rPr>
          <w:rFonts w:ascii="Times New Roman" w:hAnsi="Times New Roman"/>
          <w:sz w:val="28"/>
        </w:rPr>
        <w:t xml:space="preserve">1) нарушения получателем условий предоставления субсидии, </w:t>
      </w:r>
      <w:proofErr w:type="gramStart"/>
      <w:r>
        <w:rPr>
          <w:rFonts w:ascii="Times New Roman" w:hAnsi="Times New Roman"/>
          <w:sz w:val="28"/>
        </w:rPr>
        <w:t>выявленного</w:t>
      </w:r>
      <w:proofErr w:type="gramEnd"/>
      <w:r>
        <w:rPr>
          <w:rFonts w:ascii="Times New Roman" w:hAnsi="Times New Roman"/>
          <w:sz w:val="28"/>
        </w:rPr>
        <w:t xml:space="preserve"> в том числе по фактам проверок, проведенных Администрацией и органами муниципального финансового контроля  сельского поселения Симферопольского  района Республики Крым;</w:t>
      </w:r>
      <w:bookmarkEnd w:id="141"/>
    </w:p>
    <w:p w:rsidR="00D253A3" w:rsidRDefault="00CC02D0">
      <w:pPr>
        <w:spacing w:after="0" w:line="240" w:lineRule="auto"/>
        <w:ind w:firstLine="708"/>
        <w:jc w:val="both"/>
        <w:rPr>
          <w:rFonts w:ascii="Arial" w:hAnsi="Arial"/>
          <w:sz w:val="24"/>
        </w:rPr>
      </w:pPr>
      <w:bookmarkStart w:id="142" w:name="sub_1412"/>
      <w:r>
        <w:rPr>
          <w:rFonts w:ascii="Times New Roman" w:hAnsi="Times New Roman"/>
          <w:sz w:val="28"/>
        </w:rPr>
        <w:t>2) установления факта представления получателем недостоверной информации в целях получения субсидии;</w:t>
      </w:r>
      <w:bookmarkEnd w:id="142"/>
    </w:p>
    <w:p w:rsidR="00D253A3" w:rsidRDefault="00CC02D0">
      <w:pPr>
        <w:spacing w:after="0" w:line="240" w:lineRule="auto"/>
        <w:ind w:firstLine="708"/>
        <w:jc w:val="both"/>
        <w:rPr>
          <w:rFonts w:ascii="Arial" w:hAnsi="Arial"/>
          <w:sz w:val="24"/>
        </w:rPr>
      </w:pPr>
      <w:bookmarkStart w:id="143" w:name="sub_1413"/>
      <w:r>
        <w:rPr>
          <w:rFonts w:ascii="Times New Roman" w:hAnsi="Times New Roman"/>
          <w:sz w:val="28"/>
        </w:rPr>
        <w:t xml:space="preserve">3) </w:t>
      </w:r>
      <w:proofErr w:type="spellStart"/>
      <w:r>
        <w:rPr>
          <w:rFonts w:ascii="Times New Roman" w:hAnsi="Times New Roman"/>
          <w:sz w:val="28"/>
        </w:rPr>
        <w:t>недостижения</w:t>
      </w:r>
      <w:proofErr w:type="spellEnd"/>
      <w:r>
        <w:rPr>
          <w:rFonts w:ascii="Times New Roman" w:hAnsi="Times New Roman"/>
          <w:sz w:val="28"/>
        </w:rPr>
        <w:t xml:space="preserve"> получателем значения результата, установленного соглашением о предоставлении субсидии.</w:t>
      </w:r>
      <w:bookmarkEnd w:id="143"/>
    </w:p>
    <w:p w:rsidR="00D253A3" w:rsidRDefault="00CC02D0">
      <w:pPr>
        <w:spacing w:after="0" w:line="240" w:lineRule="auto"/>
        <w:ind w:firstLine="708"/>
        <w:jc w:val="both"/>
        <w:rPr>
          <w:rFonts w:ascii="Arial" w:hAnsi="Arial"/>
          <w:sz w:val="24"/>
        </w:rPr>
      </w:pPr>
      <w:bookmarkStart w:id="144" w:name="sub_142"/>
      <w:r>
        <w:rPr>
          <w:rFonts w:ascii="Times New Roman" w:hAnsi="Times New Roman"/>
          <w:sz w:val="28"/>
        </w:rPr>
        <w:t>42. В случаях, предусмотренных пунктом 41 настоящего Порядка, субсидия подлежит возврату получателем в местный бюджет в полном объеме.</w:t>
      </w:r>
      <w:bookmarkEnd w:id="144"/>
    </w:p>
    <w:p w:rsidR="00D253A3" w:rsidRDefault="00CC02D0">
      <w:pPr>
        <w:spacing w:after="0" w:line="240" w:lineRule="auto"/>
        <w:ind w:firstLine="708"/>
        <w:jc w:val="both"/>
        <w:rPr>
          <w:rFonts w:ascii="Arial" w:hAnsi="Arial"/>
          <w:sz w:val="24"/>
        </w:rPr>
      </w:pPr>
      <w:bookmarkStart w:id="145" w:name="sub_143"/>
      <w:r>
        <w:rPr>
          <w:rFonts w:ascii="Times New Roman" w:hAnsi="Times New Roman"/>
          <w:sz w:val="28"/>
        </w:rPr>
        <w:t>43. В случаях, предусмотренных пунктом 41 настоящего Порядка, субсидия подлежит возврату получателем в местный бюджет в соответствии с законодательством Российской Федерации в следующем порядке:</w:t>
      </w:r>
      <w:bookmarkEnd w:id="145"/>
    </w:p>
    <w:p w:rsidR="00D253A3" w:rsidRDefault="00CC02D0">
      <w:pPr>
        <w:spacing w:after="0" w:line="240" w:lineRule="auto"/>
        <w:ind w:firstLine="708"/>
        <w:jc w:val="both"/>
        <w:rPr>
          <w:rFonts w:ascii="Arial" w:hAnsi="Arial"/>
          <w:sz w:val="24"/>
        </w:rPr>
      </w:pPr>
      <w:r>
        <w:rPr>
          <w:rFonts w:ascii="Times New Roman" w:hAnsi="Times New Roman"/>
          <w:sz w:val="28"/>
        </w:rPr>
        <w:t>Администрация в течение 10 календарных дней со дня подписания акта проверки или получения акта проверки либо иного документа, отражающего результаты проверки, от органа муниципального финансового контроля         сельского поселения Симферопольского района Республики Крым направляет получателю требование о возврате субсидии;</w:t>
      </w:r>
    </w:p>
    <w:p w:rsidR="00D253A3" w:rsidRDefault="00CC02D0">
      <w:pPr>
        <w:spacing w:after="0" w:line="240" w:lineRule="auto"/>
        <w:ind w:firstLine="708"/>
        <w:jc w:val="both"/>
        <w:rPr>
          <w:rFonts w:ascii="Arial" w:hAnsi="Arial"/>
          <w:sz w:val="24"/>
        </w:rPr>
      </w:pPr>
      <w:r>
        <w:rPr>
          <w:rFonts w:ascii="Times New Roman" w:hAnsi="Times New Roman"/>
          <w:sz w:val="28"/>
        </w:rPr>
        <w:t>получатель производит возврат субсидии в течение 20 рабочих дней со дня получения от Администрации требования о возврате субсидии.</w:t>
      </w:r>
    </w:p>
    <w:p w:rsidR="00D253A3" w:rsidRDefault="00CC02D0">
      <w:pPr>
        <w:spacing w:after="0" w:line="240" w:lineRule="auto"/>
        <w:ind w:firstLine="708"/>
        <w:jc w:val="both"/>
        <w:rPr>
          <w:rFonts w:ascii="Arial" w:hAnsi="Arial"/>
          <w:sz w:val="24"/>
        </w:rPr>
      </w:pPr>
      <w:r>
        <w:rPr>
          <w:rFonts w:ascii="Times New Roman" w:hAnsi="Times New Roman"/>
          <w:sz w:val="28"/>
        </w:rPr>
        <w:t>При нарушении получателем срока возврата субсидии Администрация принимает меры по взысканию указанных средств в местный бюджет в порядке, установленном законодательством Российской Федерации.</w:t>
      </w:r>
    </w:p>
    <w:p w:rsidR="00D253A3" w:rsidRDefault="00CC02D0">
      <w:pPr>
        <w:spacing w:after="0" w:line="240" w:lineRule="auto"/>
        <w:ind w:firstLine="708"/>
        <w:jc w:val="both"/>
        <w:rPr>
          <w:rFonts w:ascii="Arial" w:hAnsi="Arial"/>
          <w:sz w:val="24"/>
        </w:rPr>
      </w:pPr>
      <w:bookmarkStart w:id="146" w:name="sub_144"/>
      <w:r>
        <w:rPr>
          <w:rFonts w:ascii="Times New Roman" w:hAnsi="Times New Roman"/>
          <w:sz w:val="28"/>
        </w:rPr>
        <w:t>44. Проверка соблюдения получателем порядка и условий предоставления субсидии, в том числе в части достижения значения результата, установленного соглашением о предоставлении субсидии, осуществляется Администрацией в устанавливаемом им порядке, а также органами муниципального финансового контроля   сельского поселения Симферопольского  района Республики Крым в соответствии со статьями 268.1 и 269.2 Бюджетного кодекса Российской Федерации.</w:t>
      </w:r>
      <w:bookmarkEnd w:id="146"/>
    </w:p>
    <w:p w:rsidR="00262DA1" w:rsidRDefault="00262DA1">
      <w:pPr>
        <w:spacing w:after="0" w:line="240" w:lineRule="auto"/>
        <w:ind w:left="4956" w:firstLine="708"/>
        <w:jc w:val="both"/>
        <w:rPr>
          <w:rFonts w:ascii="Times New Roman" w:hAnsi="Times New Roman"/>
          <w:sz w:val="28"/>
        </w:rPr>
      </w:pPr>
      <w:bookmarkStart w:id="147" w:name="sub_1001"/>
      <w:r>
        <w:rPr>
          <w:rFonts w:ascii="Times New Roman" w:hAnsi="Times New Roman"/>
          <w:sz w:val="28"/>
        </w:rPr>
        <w:br w:type="page"/>
      </w:r>
    </w:p>
    <w:p w:rsidR="00D253A3" w:rsidRDefault="00CC02D0">
      <w:pPr>
        <w:spacing w:after="0" w:line="240" w:lineRule="auto"/>
        <w:ind w:left="4956" w:firstLine="708"/>
        <w:jc w:val="both"/>
        <w:rPr>
          <w:rFonts w:ascii="Arial" w:hAnsi="Arial"/>
          <w:sz w:val="24"/>
        </w:rPr>
      </w:pPr>
      <w:r>
        <w:rPr>
          <w:rFonts w:ascii="Times New Roman" w:hAnsi="Times New Roman"/>
          <w:sz w:val="28"/>
        </w:rPr>
        <w:t>Приложение</w:t>
      </w:r>
      <w:bookmarkEnd w:id="147"/>
    </w:p>
    <w:p w:rsidR="00D253A3" w:rsidRDefault="00CC02D0" w:rsidP="00262DA1">
      <w:pPr>
        <w:spacing w:after="0" w:line="240" w:lineRule="auto"/>
        <w:ind w:left="4956" w:firstLine="708"/>
        <w:jc w:val="both"/>
        <w:rPr>
          <w:rFonts w:ascii="Arial" w:hAnsi="Arial"/>
          <w:sz w:val="24"/>
        </w:rPr>
      </w:pPr>
      <w:proofErr w:type="gramStart"/>
      <w:r>
        <w:rPr>
          <w:rFonts w:ascii="Times New Roman" w:hAnsi="Times New Roman"/>
          <w:sz w:val="28"/>
        </w:rPr>
        <w:t>к Порядку</w:t>
      </w:r>
      <w:r w:rsidR="00262DA1">
        <w:rPr>
          <w:rFonts w:ascii="Arial" w:hAnsi="Arial"/>
          <w:sz w:val="24"/>
        </w:rPr>
        <w:t xml:space="preserve"> </w:t>
      </w:r>
      <w:r>
        <w:rPr>
          <w:rFonts w:ascii="Times New Roman" w:hAnsi="Times New Roman"/>
          <w:sz w:val="28"/>
        </w:rPr>
        <w:t>предоставления из бюдже</w:t>
      </w:r>
      <w:r w:rsidR="00262DA1">
        <w:rPr>
          <w:rFonts w:ascii="Times New Roman" w:hAnsi="Times New Roman"/>
          <w:sz w:val="28"/>
        </w:rPr>
        <w:t xml:space="preserve">та муниципального образования </w:t>
      </w:r>
      <w:r>
        <w:rPr>
          <w:rFonts w:ascii="Times New Roman" w:hAnsi="Times New Roman"/>
          <w:sz w:val="28"/>
        </w:rPr>
        <w:t>сельское поселение Симферопольского района Республики Крым субсидий на возмещение затрат, указанных в части 1 статьи 15 Федерального закона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w:t>
      </w:r>
      <w:proofErr w:type="gramEnd"/>
    </w:p>
    <w:p w:rsidR="00D253A3" w:rsidRDefault="00CC02D0">
      <w:pPr>
        <w:spacing w:after="0" w:line="240" w:lineRule="auto"/>
        <w:ind w:firstLine="567"/>
        <w:jc w:val="both"/>
        <w:rPr>
          <w:rFonts w:ascii="Arial" w:hAnsi="Arial"/>
          <w:sz w:val="24"/>
        </w:rPr>
      </w:pPr>
      <w:r>
        <w:rPr>
          <w:rFonts w:ascii="Times New Roman" w:hAnsi="Times New Roman"/>
          <w:sz w:val="28"/>
        </w:rPr>
        <w:t xml:space="preserve">  </w:t>
      </w:r>
    </w:p>
    <w:p w:rsidR="00D253A3" w:rsidRDefault="00CC02D0">
      <w:pPr>
        <w:spacing w:after="0" w:line="240" w:lineRule="auto"/>
        <w:ind w:firstLine="567"/>
        <w:jc w:val="center"/>
        <w:outlineLvl w:val="0"/>
        <w:rPr>
          <w:rFonts w:ascii="Arial" w:hAnsi="Arial"/>
          <w:b/>
          <w:sz w:val="32"/>
        </w:rPr>
      </w:pPr>
      <w:r>
        <w:rPr>
          <w:rFonts w:ascii="Times New Roman" w:hAnsi="Times New Roman"/>
          <w:b/>
          <w:sz w:val="28"/>
        </w:rPr>
        <w:t>Методика</w:t>
      </w:r>
      <w:r>
        <w:rPr>
          <w:rFonts w:ascii="Arial" w:hAnsi="Arial"/>
          <w:b/>
          <w:sz w:val="32"/>
        </w:rPr>
        <w:br/>
      </w:r>
      <w:r>
        <w:rPr>
          <w:rFonts w:ascii="Times New Roman" w:hAnsi="Times New Roman"/>
          <w:b/>
          <w:sz w:val="28"/>
        </w:rPr>
        <w:t>расчета размеров субсидий на возмещение затрат, указанных в части 1 статьи 15 Федерального закона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w:t>
      </w:r>
    </w:p>
    <w:p w:rsidR="00D253A3" w:rsidRDefault="00CC02D0">
      <w:pPr>
        <w:spacing w:after="0" w:line="240" w:lineRule="auto"/>
        <w:ind w:firstLine="567"/>
        <w:jc w:val="both"/>
        <w:rPr>
          <w:rFonts w:ascii="Arial" w:hAnsi="Arial"/>
          <w:sz w:val="24"/>
        </w:rPr>
      </w:pPr>
      <w:r>
        <w:rPr>
          <w:rFonts w:ascii="Times New Roman" w:hAnsi="Times New Roman"/>
          <w:sz w:val="28"/>
        </w:rPr>
        <w:t xml:space="preserve"> </w:t>
      </w:r>
    </w:p>
    <w:p w:rsidR="00D253A3" w:rsidRDefault="00CC02D0">
      <w:pPr>
        <w:spacing w:after="0" w:line="240" w:lineRule="auto"/>
        <w:ind w:firstLine="708"/>
        <w:jc w:val="both"/>
        <w:rPr>
          <w:rFonts w:ascii="Arial" w:hAnsi="Arial"/>
          <w:sz w:val="24"/>
        </w:rPr>
      </w:pPr>
      <w:bookmarkStart w:id="148" w:name="sub_11"/>
      <w:r>
        <w:rPr>
          <w:rFonts w:ascii="Times New Roman" w:hAnsi="Times New Roman"/>
          <w:sz w:val="28"/>
        </w:rPr>
        <w:t xml:space="preserve">1. </w:t>
      </w:r>
      <w:proofErr w:type="gramStart"/>
      <w:r>
        <w:rPr>
          <w:rFonts w:ascii="Times New Roman" w:hAnsi="Times New Roman"/>
          <w:sz w:val="28"/>
        </w:rPr>
        <w:t>Настоящая Методика определяет порядок расчета размеров субсидий на возмещение затрат, указанных в части 1 статьи 15 Федерального закона «О защите и поощрении капиталовложений в Российской Федерации» (далее - Федеральный закон),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 в соответствии с бюджетным законодательством Российской Федерации, предоставляемых за счет средств бюдже</w:t>
      </w:r>
      <w:r w:rsidR="00262DA1">
        <w:rPr>
          <w:rFonts w:ascii="Times New Roman" w:hAnsi="Times New Roman"/>
          <w:sz w:val="28"/>
        </w:rPr>
        <w:t>та</w:t>
      </w:r>
      <w:proofErr w:type="gramEnd"/>
      <w:r w:rsidR="00262DA1">
        <w:rPr>
          <w:rFonts w:ascii="Times New Roman" w:hAnsi="Times New Roman"/>
          <w:sz w:val="28"/>
        </w:rPr>
        <w:t xml:space="preserve"> муниципального образования</w:t>
      </w:r>
      <w:r>
        <w:rPr>
          <w:rFonts w:ascii="Times New Roman" w:hAnsi="Times New Roman"/>
          <w:sz w:val="28"/>
        </w:rPr>
        <w:t xml:space="preserve"> сельское поселение Симферопольского района Республики Крым (далее соответственно - субсидия, затраты, организация, инвестиционный проект, местный бюджет).</w:t>
      </w:r>
      <w:bookmarkEnd w:id="148"/>
    </w:p>
    <w:p w:rsidR="00D253A3" w:rsidRDefault="00CC02D0">
      <w:pPr>
        <w:spacing w:after="0" w:line="240" w:lineRule="auto"/>
        <w:ind w:firstLine="708"/>
        <w:jc w:val="both"/>
        <w:rPr>
          <w:rFonts w:ascii="Arial" w:hAnsi="Arial"/>
          <w:sz w:val="24"/>
        </w:rPr>
      </w:pPr>
      <w:bookmarkStart w:id="149" w:name="sub_12"/>
      <w:r>
        <w:rPr>
          <w:rFonts w:ascii="Times New Roman" w:hAnsi="Times New Roman"/>
          <w:sz w:val="28"/>
        </w:rPr>
        <w:t xml:space="preserve">2. </w:t>
      </w:r>
      <w:proofErr w:type="gramStart"/>
      <w:r>
        <w:rPr>
          <w:rFonts w:ascii="Times New Roman" w:hAnsi="Times New Roman"/>
          <w:sz w:val="28"/>
        </w:rPr>
        <w:t>Понятия и термины, используемые в настоящей Методике, применяются в значениях, установленных Федеральным законом</w:t>
      </w:r>
      <w:r>
        <w:rPr>
          <w:rFonts w:ascii="Times New Roman" w:hAnsi="Times New Roman"/>
          <w:b/>
          <w:sz w:val="28"/>
        </w:rPr>
        <w:t xml:space="preserve"> </w:t>
      </w:r>
      <w:r>
        <w:rPr>
          <w:rFonts w:ascii="Times New Roman" w:hAnsi="Times New Roman"/>
          <w:sz w:val="28"/>
        </w:rPr>
        <w:t>и</w:t>
      </w:r>
      <w:r>
        <w:rPr>
          <w:rFonts w:ascii="Times New Roman" w:hAnsi="Times New Roman"/>
          <w:b/>
          <w:sz w:val="28"/>
        </w:rPr>
        <w:t xml:space="preserve"> </w:t>
      </w:r>
      <w:r>
        <w:rPr>
          <w:rFonts w:ascii="Times New Roman" w:hAnsi="Times New Roman"/>
          <w:sz w:val="28"/>
        </w:rPr>
        <w:t>Правилами возмещения затрат, указанных в части 1 статьи 15 Федерального закона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 в отношении которого заключено соглашение о защите и поощрении капиталовложений, утвержденными постановлением Правительства Российской Федерации от 3 октября</w:t>
      </w:r>
      <w:proofErr w:type="gramEnd"/>
      <w:r>
        <w:rPr>
          <w:rFonts w:ascii="Times New Roman" w:hAnsi="Times New Roman"/>
          <w:sz w:val="28"/>
        </w:rPr>
        <w:t xml:space="preserve"> 2020 г. № 1599 (далее - Правила возмещения затрат).</w:t>
      </w:r>
      <w:bookmarkEnd w:id="149"/>
    </w:p>
    <w:p w:rsidR="00D253A3" w:rsidRDefault="00CC02D0">
      <w:pPr>
        <w:spacing w:after="0" w:line="240" w:lineRule="auto"/>
        <w:ind w:firstLine="708"/>
        <w:jc w:val="both"/>
        <w:rPr>
          <w:rFonts w:ascii="Arial" w:hAnsi="Arial"/>
          <w:sz w:val="24"/>
        </w:rPr>
      </w:pPr>
      <w:bookmarkStart w:id="150" w:name="sub_13"/>
      <w:r>
        <w:rPr>
          <w:rFonts w:ascii="Times New Roman" w:hAnsi="Times New Roman"/>
          <w:sz w:val="28"/>
        </w:rPr>
        <w:t xml:space="preserve">3. Субсидия предоставляется организациям на возмещение следующих затрат </w:t>
      </w:r>
      <w:proofErr w:type="gramStart"/>
      <w:r>
        <w:rPr>
          <w:rFonts w:ascii="Times New Roman" w:hAnsi="Times New Roman"/>
          <w:sz w:val="28"/>
        </w:rPr>
        <w:t>на</w:t>
      </w:r>
      <w:proofErr w:type="gramEnd"/>
      <w:r>
        <w:rPr>
          <w:rFonts w:ascii="Times New Roman" w:hAnsi="Times New Roman"/>
          <w:sz w:val="28"/>
        </w:rPr>
        <w:t>:</w:t>
      </w:r>
      <w:bookmarkEnd w:id="150"/>
    </w:p>
    <w:p w:rsidR="00D253A3" w:rsidRDefault="00CC02D0">
      <w:pPr>
        <w:spacing w:after="0" w:line="240" w:lineRule="auto"/>
        <w:ind w:firstLine="708"/>
        <w:jc w:val="both"/>
        <w:rPr>
          <w:rFonts w:ascii="Arial" w:hAnsi="Arial"/>
          <w:sz w:val="24"/>
        </w:rPr>
      </w:pPr>
      <w:proofErr w:type="gramStart"/>
      <w:r>
        <w:rPr>
          <w:rFonts w:ascii="Times New Roman" w:hAnsi="Times New Roman"/>
          <w:sz w:val="28"/>
        </w:rPr>
        <w:t xml:space="preserve">создание (строительство) либо реконструкция и (или) модернизация объектов обеспечивающей инфраструктуры, необходимой для реализации инвестиционного проекта, в том числе на реконструкцию объектов инфраструктуры, находящихся в </w:t>
      </w:r>
      <w:r w:rsidR="00613197">
        <w:rPr>
          <w:rFonts w:ascii="Times New Roman" w:hAnsi="Times New Roman"/>
          <w:sz w:val="28"/>
        </w:rPr>
        <w:t xml:space="preserve">муниципальной собственности </w:t>
      </w:r>
      <w:proofErr w:type="spellStart"/>
      <w:r w:rsidR="00613197">
        <w:rPr>
          <w:rFonts w:ascii="Times New Roman" w:hAnsi="Times New Roman"/>
          <w:sz w:val="28"/>
        </w:rPr>
        <w:t>Журавлёвского</w:t>
      </w:r>
      <w:proofErr w:type="spellEnd"/>
      <w:r w:rsidR="00613197">
        <w:rPr>
          <w:rFonts w:ascii="Times New Roman" w:hAnsi="Times New Roman"/>
          <w:sz w:val="28"/>
        </w:rPr>
        <w:t xml:space="preserve"> </w:t>
      </w:r>
      <w:r>
        <w:rPr>
          <w:rFonts w:ascii="Times New Roman" w:hAnsi="Times New Roman"/>
          <w:sz w:val="28"/>
        </w:rPr>
        <w:t>сельского поселения Симферопольского  района Республики Крым или собственности регулируемых организаций (включая затраты на технологическое присоединение (примыкание) к инженерным и транспортным сетям) (далее - затраты на создание объектов обеспечивающей инфраструктуры), - в размере, не превышающем 50</w:t>
      </w:r>
      <w:proofErr w:type="gramEnd"/>
      <w:r>
        <w:rPr>
          <w:rFonts w:ascii="Times New Roman" w:hAnsi="Times New Roman"/>
          <w:sz w:val="28"/>
        </w:rPr>
        <w:t xml:space="preserve"> процентов фактически понесенных затрат;</w:t>
      </w:r>
    </w:p>
    <w:p w:rsidR="00D253A3" w:rsidRDefault="00CC02D0">
      <w:pPr>
        <w:spacing w:after="0" w:line="240" w:lineRule="auto"/>
        <w:ind w:firstLine="708"/>
        <w:jc w:val="both"/>
        <w:rPr>
          <w:rFonts w:ascii="Arial" w:hAnsi="Arial"/>
          <w:sz w:val="24"/>
        </w:rPr>
      </w:pPr>
      <w:proofErr w:type="gramStart"/>
      <w:r>
        <w:rPr>
          <w:rFonts w:ascii="Times New Roman" w:hAnsi="Times New Roman"/>
          <w:sz w:val="28"/>
        </w:rPr>
        <w:t>уплату процентов по кредитам и займам, купонного дохода по облигационным займам, привлеченным для создания (строительства) либо реконструкции и (или) модернизации объектов обеспечивающей инфраструктуры, необходимой для реализации инвестиционного проекта, в том числе на реконструкцию объектов инфраструктуры, находящихся</w:t>
      </w:r>
      <w:r w:rsidR="00613197">
        <w:rPr>
          <w:rFonts w:ascii="Times New Roman" w:hAnsi="Times New Roman"/>
          <w:sz w:val="28"/>
        </w:rPr>
        <w:t xml:space="preserve"> в муниципальной собственности </w:t>
      </w:r>
      <w:proofErr w:type="spellStart"/>
      <w:r w:rsidR="00613197">
        <w:rPr>
          <w:rFonts w:ascii="Times New Roman" w:hAnsi="Times New Roman"/>
          <w:sz w:val="28"/>
        </w:rPr>
        <w:t>Журавлёвского</w:t>
      </w:r>
      <w:proofErr w:type="spellEnd"/>
      <w:r>
        <w:rPr>
          <w:rFonts w:ascii="Times New Roman" w:hAnsi="Times New Roman"/>
          <w:sz w:val="28"/>
        </w:rPr>
        <w:t xml:space="preserve"> сельского поселения Симферопольского </w:t>
      </w:r>
      <w:r w:rsidR="00613197">
        <w:rPr>
          <w:rFonts w:ascii="Times New Roman" w:hAnsi="Times New Roman"/>
          <w:sz w:val="28"/>
        </w:rPr>
        <w:t xml:space="preserve"> района Республики Крым (далее </w:t>
      </w:r>
      <w:r>
        <w:rPr>
          <w:rFonts w:ascii="Times New Roman" w:hAnsi="Times New Roman"/>
          <w:sz w:val="28"/>
        </w:rPr>
        <w:t>затраты на уплату процентов, понесенных в связи с созданием объектов обеспечивающе</w:t>
      </w:r>
      <w:r w:rsidR="00613197">
        <w:rPr>
          <w:rFonts w:ascii="Times New Roman" w:hAnsi="Times New Roman"/>
          <w:sz w:val="28"/>
        </w:rPr>
        <w:t>й инфраструктуры),</w:t>
      </w:r>
      <w:r>
        <w:rPr>
          <w:rFonts w:ascii="Times New Roman" w:hAnsi="Times New Roman"/>
          <w:sz w:val="28"/>
        </w:rPr>
        <w:t xml:space="preserve"> в</w:t>
      </w:r>
      <w:proofErr w:type="gramEnd"/>
      <w:r>
        <w:rPr>
          <w:rFonts w:ascii="Times New Roman" w:hAnsi="Times New Roman"/>
          <w:sz w:val="28"/>
        </w:rPr>
        <w:t xml:space="preserve"> </w:t>
      </w:r>
      <w:proofErr w:type="gramStart"/>
      <w:r>
        <w:rPr>
          <w:rFonts w:ascii="Times New Roman" w:hAnsi="Times New Roman"/>
          <w:sz w:val="28"/>
        </w:rPr>
        <w:t>размере</w:t>
      </w:r>
      <w:proofErr w:type="gramEnd"/>
      <w:r>
        <w:rPr>
          <w:rFonts w:ascii="Times New Roman" w:hAnsi="Times New Roman"/>
          <w:sz w:val="28"/>
        </w:rPr>
        <w:t>, не превышающем 50 процентов фактически понесенных затрат;</w:t>
      </w:r>
    </w:p>
    <w:p w:rsidR="00D253A3" w:rsidRDefault="00CC02D0">
      <w:pPr>
        <w:spacing w:after="0" w:line="240" w:lineRule="auto"/>
        <w:ind w:firstLine="708"/>
        <w:jc w:val="both"/>
        <w:rPr>
          <w:rFonts w:ascii="Arial" w:hAnsi="Arial"/>
          <w:sz w:val="24"/>
        </w:rPr>
      </w:pPr>
      <w:proofErr w:type="gramStart"/>
      <w:r>
        <w:rPr>
          <w:rFonts w:ascii="Times New Roman" w:hAnsi="Times New Roman"/>
          <w:sz w:val="28"/>
        </w:rPr>
        <w:t>уплату процентов по кредитам и займам, купонного дохода по облигационным займам, привлеченным для реализации инвестиционного проекта в части создания (строительства) новых либо реконструкции и (или) модернизации существующих объектов недвижимого имущества и (или) комплекса объектов движимого и недвижимого имущества, связанных между собой, и (или) в части создания результатов интеллектуальной деятельности и (или) приравненных к ним средств индивидуализации, если уплата таких процентов</w:t>
      </w:r>
      <w:proofErr w:type="gramEnd"/>
      <w:r>
        <w:rPr>
          <w:rFonts w:ascii="Times New Roman" w:hAnsi="Times New Roman"/>
          <w:sz w:val="28"/>
        </w:rPr>
        <w:t xml:space="preserve"> была осуществлена на инвестиционной стадии, при условии, что в отношении таких кредитов и займов, включая облигационные займы, не предоставляются иные меры муниципальной поддержки (далее - затраты на уплату процентов на инвестиционной стадии), - в размере, не превышающем 50 процентов фактически понесенных затрат;</w:t>
      </w:r>
    </w:p>
    <w:p w:rsidR="00D253A3" w:rsidRDefault="00CC02D0">
      <w:pPr>
        <w:spacing w:after="0" w:line="240" w:lineRule="auto"/>
        <w:ind w:firstLine="708"/>
        <w:jc w:val="both"/>
        <w:rPr>
          <w:rFonts w:ascii="Arial" w:hAnsi="Arial"/>
          <w:sz w:val="24"/>
        </w:rPr>
      </w:pPr>
      <w:proofErr w:type="gramStart"/>
      <w:r>
        <w:rPr>
          <w:rFonts w:ascii="Times New Roman" w:hAnsi="Times New Roman"/>
          <w:sz w:val="28"/>
        </w:rPr>
        <w:t>создание (строительство) либо реконструкцию и (или) модернизацию объектов сопутствующей инфраструктуры, необходимой для реализации инвестиционного проекта, в том числе на реконструкцию объектов инфраструктуры, находящихся в муниципальной собственности  сельского поселения Симферопольского района Республики Крым или собственности регулируемых организаций (включая затраты на технологическое присоединение (примыкание) к инженерным и транспортным сетям (далее - затраты на создание объектов сопутствующей инфраструктуры), - в размере, не превышающем 100 процентов</w:t>
      </w:r>
      <w:proofErr w:type="gramEnd"/>
      <w:r>
        <w:rPr>
          <w:rFonts w:ascii="Times New Roman" w:hAnsi="Times New Roman"/>
          <w:sz w:val="28"/>
        </w:rPr>
        <w:t xml:space="preserve"> фактически понесенных затрат;</w:t>
      </w:r>
    </w:p>
    <w:p w:rsidR="00D253A3" w:rsidRDefault="00CC02D0">
      <w:pPr>
        <w:spacing w:after="0" w:line="240" w:lineRule="auto"/>
        <w:ind w:firstLine="708"/>
        <w:jc w:val="both"/>
        <w:rPr>
          <w:rFonts w:ascii="Arial" w:hAnsi="Arial"/>
          <w:sz w:val="24"/>
        </w:rPr>
      </w:pPr>
      <w:proofErr w:type="gramStart"/>
      <w:r>
        <w:rPr>
          <w:rFonts w:ascii="Times New Roman" w:hAnsi="Times New Roman"/>
          <w:sz w:val="28"/>
        </w:rPr>
        <w:t>уплату процентов по кредитам и займам, купонного дохода по облигационным займам, привлеченным для создания (строительства) либо реконструкции и (или) модернизации объектов сопутствующей инфраструктуры, необходимой для реализации инвестиционного проекта, в том числе на реконструкцию объектов инфраструктуры, находящихся</w:t>
      </w:r>
      <w:r w:rsidR="00613197">
        <w:rPr>
          <w:rFonts w:ascii="Times New Roman" w:hAnsi="Times New Roman"/>
          <w:sz w:val="28"/>
        </w:rPr>
        <w:t xml:space="preserve"> в муниципальной собственности </w:t>
      </w:r>
      <w:proofErr w:type="spellStart"/>
      <w:r w:rsidR="00613197">
        <w:rPr>
          <w:rFonts w:ascii="Times New Roman" w:hAnsi="Times New Roman"/>
          <w:sz w:val="28"/>
        </w:rPr>
        <w:t>Журавлёвского</w:t>
      </w:r>
      <w:proofErr w:type="spellEnd"/>
      <w:r>
        <w:rPr>
          <w:rFonts w:ascii="Times New Roman" w:hAnsi="Times New Roman"/>
          <w:sz w:val="28"/>
        </w:rPr>
        <w:t xml:space="preserve"> сельского поселения Симферопольского  района Республики Крым (далее затраты на уплату процентов, понесенных в связи с созданием объектов сопутствующей инфраструктуры), - в</w:t>
      </w:r>
      <w:proofErr w:type="gramEnd"/>
      <w:r>
        <w:rPr>
          <w:rFonts w:ascii="Times New Roman" w:hAnsi="Times New Roman"/>
          <w:sz w:val="28"/>
        </w:rPr>
        <w:t xml:space="preserve"> </w:t>
      </w:r>
      <w:proofErr w:type="gramStart"/>
      <w:r>
        <w:rPr>
          <w:rFonts w:ascii="Times New Roman" w:hAnsi="Times New Roman"/>
          <w:sz w:val="28"/>
        </w:rPr>
        <w:t>размере</w:t>
      </w:r>
      <w:proofErr w:type="gramEnd"/>
      <w:r>
        <w:rPr>
          <w:rFonts w:ascii="Times New Roman" w:hAnsi="Times New Roman"/>
          <w:sz w:val="28"/>
        </w:rPr>
        <w:t>, не превышающем 100 процентов фактически понесенных затрат;</w:t>
      </w:r>
    </w:p>
    <w:p w:rsidR="00D253A3" w:rsidRDefault="00CC02D0">
      <w:pPr>
        <w:spacing w:after="0" w:line="240" w:lineRule="auto"/>
        <w:ind w:firstLine="708"/>
        <w:jc w:val="both"/>
        <w:rPr>
          <w:rFonts w:ascii="Arial" w:hAnsi="Arial"/>
          <w:sz w:val="24"/>
        </w:rPr>
      </w:pPr>
      <w:r>
        <w:rPr>
          <w:rFonts w:ascii="Times New Roman" w:hAnsi="Times New Roman"/>
          <w:sz w:val="28"/>
        </w:rPr>
        <w:t>демонтаж объектов, расположенных на территориях военных городков (в части жилищного строительства), при одновременном выполнении условий, предусмотренных пунктом 5 части 1 статьи 15 Федерального закона (далее - затраты на демонтаж объектов), - в размере, не превышающем 100 процентов фактически понесенных затрат.</w:t>
      </w:r>
    </w:p>
    <w:p w:rsidR="00D253A3" w:rsidRDefault="00CC02D0">
      <w:pPr>
        <w:spacing w:after="0" w:line="240" w:lineRule="auto"/>
        <w:ind w:firstLine="708"/>
        <w:jc w:val="both"/>
        <w:rPr>
          <w:rFonts w:ascii="Arial" w:hAnsi="Arial"/>
          <w:sz w:val="24"/>
        </w:rPr>
      </w:pPr>
      <w:bookmarkStart w:id="151" w:name="sub_14"/>
      <w:r>
        <w:rPr>
          <w:rFonts w:ascii="Times New Roman" w:hAnsi="Times New Roman"/>
          <w:sz w:val="28"/>
        </w:rPr>
        <w:t>4. Расчет размера субсидии по итогам реализации отдельного этапа инвестиционного проекта и по итогам реализации инвестиционного проекта осуществляется аналогичным способом.</w:t>
      </w:r>
      <w:bookmarkEnd w:id="151"/>
    </w:p>
    <w:p w:rsidR="00D253A3" w:rsidRDefault="00CC02D0">
      <w:pPr>
        <w:spacing w:after="0" w:line="240" w:lineRule="auto"/>
        <w:ind w:firstLine="708"/>
        <w:jc w:val="both"/>
        <w:rPr>
          <w:rFonts w:ascii="Arial" w:hAnsi="Arial"/>
          <w:sz w:val="24"/>
        </w:rPr>
      </w:pPr>
      <w:bookmarkStart w:id="152" w:name="sub_15"/>
      <w:r>
        <w:rPr>
          <w:rFonts w:ascii="Times New Roman" w:hAnsi="Times New Roman"/>
          <w:sz w:val="28"/>
        </w:rPr>
        <w:t>5. Размер субсидии, предоставляемой организации, определяется по следующей формуле:</w:t>
      </w:r>
      <w:bookmarkEnd w:id="152"/>
    </w:p>
    <w:p w:rsidR="00D253A3" w:rsidRDefault="00CC02D0">
      <w:pPr>
        <w:spacing w:after="0" w:line="240" w:lineRule="auto"/>
        <w:ind w:firstLine="567"/>
        <w:jc w:val="both"/>
        <w:rPr>
          <w:rFonts w:ascii="Arial" w:hAnsi="Arial"/>
          <w:sz w:val="24"/>
        </w:rPr>
      </w:pPr>
      <w:r>
        <w:rPr>
          <w:rFonts w:ascii="Times New Roman" w:hAnsi="Times New Roman"/>
          <w:sz w:val="28"/>
        </w:rPr>
        <w:t xml:space="preserve"> </w:t>
      </w:r>
    </w:p>
    <w:p w:rsidR="00D253A3" w:rsidRDefault="00CC02D0">
      <w:pPr>
        <w:spacing w:after="0" w:line="240" w:lineRule="auto"/>
        <w:ind w:firstLine="567"/>
        <w:jc w:val="both"/>
        <w:rPr>
          <w:rFonts w:ascii="Arial" w:hAnsi="Arial"/>
          <w:sz w:val="24"/>
        </w:rPr>
      </w:pPr>
      <w:proofErr w:type="gramStart"/>
      <w:r>
        <w:rPr>
          <w:rFonts w:ascii="Times New Roman" w:hAnsi="Times New Roman"/>
          <w:sz w:val="28"/>
        </w:rPr>
        <w:t>Р</w:t>
      </w:r>
      <w:proofErr w:type="gramEnd"/>
      <w:r>
        <w:rPr>
          <w:rFonts w:ascii="Times New Roman" w:hAnsi="Times New Roman"/>
          <w:sz w:val="28"/>
        </w:rPr>
        <w:t xml:space="preserve"> = З</w:t>
      </w:r>
      <w:r>
        <w:rPr>
          <w:rFonts w:ascii="Times New Roman" w:hAnsi="Times New Roman"/>
          <w:sz w:val="19"/>
          <w:vertAlign w:val="subscript"/>
        </w:rPr>
        <w:t xml:space="preserve"> об.</w:t>
      </w:r>
      <w:r>
        <w:rPr>
          <w:rFonts w:ascii="Times New Roman" w:hAnsi="Times New Roman"/>
          <w:sz w:val="28"/>
        </w:rPr>
        <w:t xml:space="preserve"> + </w:t>
      </w:r>
      <w:proofErr w:type="gramStart"/>
      <w:r>
        <w:rPr>
          <w:rFonts w:ascii="Times New Roman" w:hAnsi="Times New Roman"/>
          <w:sz w:val="28"/>
        </w:rPr>
        <w:t>З</w:t>
      </w:r>
      <w:proofErr w:type="gramEnd"/>
      <w:r>
        <w:rPr>
          <w:rFonts w:ascii="Times New Roman" w:hAnsi="Times New Roman"/>
          <w:sz w:val="19"/>
          <w:vertAlign w:val="subscript"/>
        </w:rPr>
        <w:t xml:space="preserve"> </w:t>
      </w:r>
      <w:proofErr w:type="spellStart"/>
      <w:r>
        <w:rPr>
          <w:rFonts w:ascii="Times New Roman" w:hAnsi="Times New Roman"/>
          <w:sz w:val="19"/>
          <w:vertAlign w:val="subscript"/>
        </w:rPr>
        <w:t>соп</w:t>
      </w:r>
      <w:proofErr w:type="spellEnd"/>
      <w:r>
        <w:rPr>
          <w:rFonts w:ascii="Times New Roman" w:hAnsi="Times New Roman"/>
          <w:sz w:val="19"/>
          <w:vertAlign w:val="subscript"/>
        </w:rPr>
        <w:t>.</w:t>
      </w:r>
      <w:r>
        <w:rPr>
          <w:rFonts w:ascii="Times New Roman" w:hAnsi="Times New Roman"/>
          <w:sz w:val="28"/>
        </w:rPr>
        <w:t xml:space="preserve"> + </w:t>
      </w:r>
      <w:proofErr w:type="gramStart"/>
      <w:r>
        <w:rPr>
          <w:rFonts w:ascii="Times New Roman" w:hAnsi="Times New Roman"/>
          <w:sz w:val="28"/>
        </w:rPr>
        <w:t>З</w:t>
      </w:r>
      <w:proofErr w:type="gramEnd"/>
      <w:r>
        <w:rPr>
          <w:rFonts w:ascii="Times New Roman" w:hAnsi="Times New Roman"/>
          <w:sz w:val="19"/>
          <w:vertAlign w:val="subscript"/>
        </w:rPr>
        <w:t xml:space="preserve"> ин.</w:t>
      </w:r>
      <w:r>
        <w:rPr>
          <w:rFonts w:ascii="Times New Roman" w:hAnsi="Times New Roman"/>
          <w:sz w:val="28"/>
        </w:rPr>
        <w:t xml:space="preserve"> + </w:t>
      </w:r>
      <w:proofErr w:type="gramStart"/>
      <w:r>
        <w:rPr>
          <w:rFonts w:ascii="Times New Roman" w:hAnsi="Times New Roman"/>
          <w:sz w:val="28"/>
        </w:rPr>
        <w:t>З</w:t>
      </w:r>
      <w:proofErr w:type="gramEnd"/>
      <w:r>
        <w:rPr>
          <w:rFonts w:ascii="Times New Roman" w:hAnsi="Times New Roman"/>
          <w:sz w:val="19"/>
          <w:vertAlign w:val="subscript"/>
        </w:rPr>
        <w:t xml:space="preserve"> </w:t>
      </w:r>
      <w:proofErr w:type="spellStart"/>
      <w:r>
        <w:rPr>
          <w:rFonts w:ascii="Times New Roman" w:hAnsi="Times New Roman"/>
          <w:sz w:val="19"/>
          <w:vertAlign w:val="subscript"/>
        </w:rPr>
        <w:t>дем</w:t>
      </w:r>
      <w:proofErr w:type="spellEnd"/>
      <w:r>
        <w:rPr>
          <w:rFonts w:ascii="Times New Roman" w:hAnsi="Times New Roman"/>
          <w:sz w:val="19"/>
          <w:vertAlign w:val="subscript"/>
        </w:rPr>
        <w:t>.</w:t>
      </w:r>
      <w:r>
        <w:rPr>
          <w:rFonts w:ascii="Times New Roman" w:hAnsi="Times New Roman"/>
          <w:sz w:val="28"/>
        </w:rPr>
        <w:t>, где</w:t>
      </w:r>
    </w:p>
    <w:p w:rsidR="00D253A3" w:rsidRDefault="00CC02D0">
      <w:pPr>
        <w:spacing w:after="0" w:line="240" w:lineRule="auto"/>
        <w:ind w:firstLine="567"/>
        <w:jc w:val="both"/>
        <w:rPr>
          <w:rFonts w:ascii="Arial" w:hAnsi="Arial"/>
          <w:sz w:val="24"/>
        </w:rPr>
      </w:pPr>
      <w:r>
        <w:rPr>
          <w:rFonts w:ascii="Times New Roman" w:hAnsi="Times New Roman"/>
          <w:sz w:val="28"/>
        </w:rPr>
        <w:t xml:space="preserve"> </w:t>
      </w:r>
    </w:p>
    <w:p w:rsidR="00D253A3" w:rsidRDefault="00CC02D0">
      <w:pPr>
        <w:spacing w:after="0" w:line="240" w:lineRule="auto"/>
        <w:ind w:firstLine="567"/>
        <w:jc w:val="both"/>
        <w:rPr>
          <w:rFonts w:ascii="Arial" w:hAnsi="Arial"/>
          <w:sz w:val="24"/>
        </w:rPr>
      </w:pPr>
      <w:proofErr w:type="gramStart"/>
      <w:r>
        <w:rPr>
          <w:rFonts w:ascii="Times New Roman" w:hAnsi="Times New Roman"/>
          <w:sz w:val="28"/>
        </w:rPr>
        <w:t>Р</w:t>
      </w:r>
      <w:proofErr w:type="gramEnd"/>
      <w:r>
        <w:rPr>
          <w:rFonts w:ascii="Times New Roman" w:hAnsi="Times New Roman"/>
          <w:sz w:val="28"/>
        </w:rPr>
        <w:t xml:space="preserve"> - размер субсидии, предоставляемой организации;</w:t>
      </w:r>
    </w:p>
    <w:p w:rsidR="00D253A3" w:rsidRDefault="00CC02D0">
      <w:pPr>
        <w:spacing w:after="0" w:line="240" w:lineRule="auto"/>
        <w:ind w:firstLine="567"/>
        <w:jc w:val="both"/>
        <w:rPr>
          <w:rFonts w:ascii="Arial" w:hAnsi="Arial"/>
          <w:sz w:val="24"/>
        </w:rPr>
      </w:pPr>
      <w:proofErr w:type="gramStart"/>
      <w:r>
        <w:rPr>
          <w:rFonts w:ascii="Times New Roman" w:hAnsi="Times New Roman"/>
          <w:sz w:val="28"/>
        </w:rPr>
        <w:t>З</w:t>
      </w:r>
      <w:proofErr w:type="gramEnd"/>
      <w:r>
        <w:rPr>
          <w:rFonts w:ascii="Times New Roman" w:hAnsi="Times New Roman"/>
          <w:sz w:val="19"/>
          <w:vertAlign w:val="subscript"/>
        </w:rPr>
        <w:t xml:space="preserve"> об.</w:t>
      </w:r>
      <w:r>
        <w:rPr>
          <w:rFonts w:ascii="Times New Roman" w:hAnsi="Times New Roman"/>
          <w:sz w:val="28"/>
        </w:rPr>
        <w:t xml:space="preserve"> - предельный объем затрат организации на создание объектов обеспечивающей инфраструктуры и затрат организации на уплату процентов, понесенных в связи с созданием объектов обеспечивающей инфраструктуры;</w:t>
      </w:r>
    </w:p>
    <w:p w:rsidR="00D253A3" w:rsidRDefault="00CC02D0">
      <w:pPr>
        <w:spacing w:after="0" w:line="240" w:lineRule="auto"/>
        <w:ind w:firstLine="567"/>
        <w:jc w:val="both"/>
        <w:rPr>
          <w:rFonts w:ascii="Arial" w:hAnsi="Arial"/>
          <w:sz w:val="24"/>
        </w:rPr>
      </w:pPr>
      <w:proofErr w:type="gramStart"/>
      <w:r>
        <w:rPr>
          <w:rFonts w:ascii="Times New Roman" w:hAnsi="Times New Roman"/>
          <w:sz w:val="28"/>
        </w:rPr>
        <w:t>З</w:t>
      </w:r>
      <w:proofErr w:type="gramEnd"/>
      <w:r>
        <w:rPr>
          <w:rFonts w:ascii="Times New Roman" w:hAnsi="Times New Roman"/>
          <w:sz w:val="19"/>
          <w:vertAlign w:val="subscript"/>
        </w:rPr>
        <w:t xml:space="preserve"> </w:t>
      </w:r>
      <w:proofErr w:type="spellStart"/>
      <w:r>
        <w:rPr>
          <w:rFonts w:ascii="Times New Roman" w:hAnsi="Times New Roman"/>
          <w:sz w:val="19"/>
          <w:vertAlign w:val="subscript"/>
        </w:rPr>
        <w:t>соп</w:t>
      </w:r>
      <w:proofErr w:type="spellEnd"/>
      <w:r>
        <w:rPr>
          <w:rFonts w:ascii="Times New Roman" w:hAnsi="Times New Roman"/>
          <w:sz w:val="19"/>
          <w:vertAlign w:val="subscript"/>
        </w:rPr>
        <w:t>.</w:t>
      </w:r>
      <w:r>
        <w:rPr>
          <w:rFonts w:ascii="Times New Roman" w:hAnsi="Times New Roman"/>
          <w:sz w:val="28"/>
        </w:rPr>
        <w:t xml:space="preserve"> - предельный объем затрат организации на создание объектов сопутствующей инфраструктуры и затрат организации на уплату процентов, понесенных в связи с созданием объектов сопутствующей инфраструктуры;</w:t>
      </w:r>
    </w:p>
    <w:p w:rsidR="00D253A3" w:rsidRDefault="00CC02D0">
      <w:pPr>
        <w:spacing w:after="0" w:line="240" w:lineRule="auto"/>
        <w:ind w:firstLine="567"/>
        <w:jc w:val="both"/>
        <w:rPr>
          <w:rFonts w:ascii="Arial" w:hAnsi="Arial"/>
          <w:sz w:val="24"/>
        </w:rPr>
      </w:pPr>
      <w:proofErr w:type="gramStart"/>
      <w:r>
        <w:rPr>
          <w:rFonts w:ascii="Times New Roman" w:hAnsi="Times New Roman"/>
          <w:sz w:val="28"/>
        </w:rPr>
        <w:t>З</w:t>
      </w:r>
      <w:proofErr w:type="gramEnd"/>
      <w:r>
        <w:rPr>
          <w:rFonts w:ascii="Times New Roman" w:hAnsi="Times New Roman"/>
          <w:sz w:val="19"/>
          <w:vertAlign w:val="subscript"/>
        </w:rPr>
        <w:t xml:space="preserve"> ин.</w:t>
      </w:r>
      <w:r>
        <w:rPr>
          <w:rFonts w:ascii="Times New Roman" w:hAnsi="Times New Roman"/>
          <w:sz w:val="28"/>
        </w:rPr>
        <w:t xml:space="preserve"> - предельный объем затрат организации на уплату процентов на инвестиционной стадии;</w:t>
      </w:r>
    </w:p>
    <w:p w:rsidR="00D253A3" w:rsidRDefault="00CC02D0">
      <w:pPr>
        <w:spacing w:after="0" w:line="240" w:lineRule="auto"/>
        <w:ind w:firstLine="567"/>
        <w:jc w:val="both"/>
        <w:rPr>
          <w:rFonts w:ascii="Arial" w:hAnsi="Arial"/>
          <w:sz w:val="24"/>
        </w:rPr>
      </w:pPr>
      <w:proofErr w:type="gramStart"/>
      <w:r>
        <w:rPr>
          <w:rFonts w:ascii="Times New Roman" w:hAnsi="Times New Roman"/>
          <w:sz w:val="28"/>
        </w:rPr>
        <w:t>З</w:t>
      </w:r>
      <w:proofErr w:type="gramEnd"/>
      <w:r>
        <w:rPr>
          <w:rFonts w:ascii="Times New Roman" w:hAnsi="Times New Roman"/>
          <w:sz w:val="19"/>
          <w:vertAlign w:val="subscript"/>
        </w:rPr>
        <w:t xml:space="preserve"> </w:t>
      </w:r>
      <w:proofErr w:type="spellStart"/>
      <w:r>
        <w:rPr>
          <w:rFonts w:ascii="Times New Roman" w:hAnsi="Times New Roman"/>
          <w:sz w:val="19"/>
          <w:vertAlign w:val="subscript"/>
        </w:rPr>
        <w:t>дем</w:t>
      </w:r>
      <w:proofErr w:type="spellEnd"/>
      <w:r>
        <w:rPr>
          <w:rFonts w:ascii="Times New Roman" w:hAnsi="Times New Roman"/>
          <w:sz w:val="19"/>
          <w:vertAlign w:val="subscript"/>
        </w:rPr>
        <w:t>.</w:t>
      </w:r>
      <w:r>
        <w:rPr>
          <w:rFonts w:ascii="Times New Roman" w:hAnsi="Times New Roman"/>
          <w:sz w:val="28"/>
        </w:rPr>
        <w:t xml:space="preserve"> - предельный объем затрат организации на демонтаж объектов.</w:t>
      </w:r>
    </w:p>
    <w:p w:rsidR="00D253A3" w:rsidRDefault="00CC02D0">
      <w:pPr>
        <w:spacing w:after="0" w:line="240" w:lineRule="auto"/>
        <w:ind w:firstLine="708"/>
        <w:jc w:val="both"/>
        <w:rPr>
          <w:rFonts w:ascii="Arial" w:hAnsi="Arial"/>
          <w:sz w:val="24"/>
        </w:rPr>
      </w:pPr>
      <w:bookmarkStart w:id="153" w:name="sub_16"/>
      <w:r>
        <w:rPr>
          <w:rFonts w:ascii="Times New Roman" w:hAnsi="Times New Roman"/>
          <w:sz w:val="28"/>
        </w:rPr>
        <w:t>6. Предельный объем затрат организации на создание объектов обеспечивающей инфраструктуры и затрат организации на уплату процентов, понесенных в связи с созданием объектов обеспечивающей инфраструктуры, определяется по следующей формуле:</w:t>
      </w:r>
      <w:bookmarkEnd w:id="153"/>
    </w:p>
    <w:p w:rsidR="00D253A3" w:rsidRDefault="00CC02D0">
      <w:pPr>
        <w:spacing w:after="0" w:line="240" w:lineRule="auto"/>
        <w:ind w:firstLine="567"/>
        <w:jc w:val="both"/>
        <w:rPr>
          <w:rFonts w:ascii="Arial" w:hAnsi="Arial"/>
          <w:sz w:val="24"/>
        </w:rPr>
      </w:pPr>
      <w:r>
        <w:rPr>
          <w:rFonts w:ascii="Times New Roman" w:hAnsi="Times New Roman"/>
          <w:sz w:val="28"/>
        </w:rPr>
        <w:t xml:space="preserve"> </w:t>
      </w:r>
    </w:p>
    <w:p w:rsidR="00D253A3" w:rsidRDefault="00CC02D0">
      <w:pPr>
        <w:spacing w:after="0" w:line="240" w:lineRule="auto"/>
        <w:ind w:firstLine="567"/>
        <w:jc w:val="both"/>
        <w:rPr>
          <w:rFonts w:ascii="Arial" w:hAnsi="Arial"/>
          <w:sz w:val="24"/>
        </w:rPr>
      </w:pPr>
      <w:r>
        <w:rPr>
          <w:rFonts w:ascii="Times New Roman" w:hAnsi="Times New Roman"/>
          <w:sz w:val="28"/>
        </w:rPr>
        <w:t>, где</w:t>
      </w:r>
    </w:p>
    <w:p w:rsidR="00D253A3" w:rsidRDefault="00CC02D0">
      <w:pPr>
        <w:spacing w:after="0" w:line="240" w:lineRule="auto"/>
        <w:ind w:firstLine="567"/>
        <w:jc w:val="both"/>
        <w:rPr>
          <w:rFonts w:ascii="Arial" w:hAnsi="Arial"/>
          <w:sz w:val="24"/>
        </w:rPr>
      </w:pPr>
      <w:r>
        <w:rPr>
          <w:rFonts w:ascii="Times New Roman" w:hAnsi="Times New Roman"/>
          <w:sz w:val="28"/>
        </w:rPr>
        <w:t xml:space="preserve"> </w:t>
      </w:r>
    </w:p>
    <w:p w:rsidR="00D253A3" w:rsidRDefault="00CC02D0">
      <w:pPr>
        <w:spacing w:after="0" w:line="240" w:lineRule="auto"/>
        <w:ind w:firstLine="567"/>
        <w:jc w:val="both"/>
        <w:rPr>
          <w:rFonts w:ascii="Arial" w:hAnsi="Arial"/>
          <w:sz w:val="24"/>
        </w:rPr>
      </w:pPr>
      <w:proofErr w:type="gramStart"/>
      <w:r>
        <w:rPr>
          <w:rFonts w:ascii="Times New Roman" w:hAnsi="Times New Roman"/>
          <w:sz w:val="28"/>
        </w:rPr>
        <w:t>З</w:t>
      </w:r>
      <w:proofErr w:type="gramEnd"/>
      <w:r>
        <w:rPr>
          <w:rFonts w:ascii="Times New Roman" w:hAnsi="Times New Roman"/>
          <w:sz w:val="19"/>
          <w:vertAlign w:val="subscript"/>
        </w:rPr>
        <w:t xml:space="preserve"> об.</w:t>
      </w:r>
      <w:r>
        <w:rPr>
          <w:rFonts w:ascii="Times New Roman" w:hAnsi="Times New Roman"/>
          <w:sz w:val="28"/>
        </w:rPr>
        <w:t xml:space="preserve"> - предельный объем затрат организации на создание объектов обеспечивающей инфраструктуры и затрат организации на уплату процентов, понесенных в связи с созданием объектов обеспечивающей инфраструктуры;</w:t>
      </w:r>
    </w:p>
    <w:p w:rsidR="00D253A3" w:rsidRDefault="00CC02D0">
      <w:pPr>
        <w:spacing w:after="0" w:line="240" w:lineRule="auto"/>
        <w:ind w:firstLine="567"/>
        <w:jc w:val="both"/>
        <w:rPr>
          <w:rFonts w:ascii="Arial" w:hAnsi="Arial"/>
          <w:sz w:val="24"/>
        </w:rPr>
      </w:pPr>
      <w:r>
        <w:rPr>
          <w:rFonts w:ascii="Arial" w:hAnsi="Arial"/>
          <w:noProof/>
          <w:sz w:val="24"/>
        </w:rPr>
        <mc:AlternateContent>
          <mc:Choice Requires="wps">
            <w:drawing>
              <wp:inline distT="0" distB="0" distL="0" distR="0">
                <wp:extent cx="123825" cy="209550"/>
                <wp:effectExtent l="0" t="0" r="0" b="0"/>
                <wp:docPr id="1" name="Picture 1"/>
                <wp:cNvGraphicFramePr/>
                <a:graphic xmlns:a="http://schemas.openxmlformats.org/drawingml/2006/main">
                  <a:graphicData uri="http://schemas.microsoft.com/office/word/2010/wordprocessingShape">
                    <wps:wsp>
                      <wps:cNvSpPr/>
                      <wps:spPr>
                        <a:xfrm>
                          <a:off x="0" y="0"/>
                          <a:ext cx="123825" cy="209550"/>
                        </a:xfrm>
                        <a:prstGeom prst="rect">
                          <a:avLst/>
                        </a:prstGeom>
                        <a:noFill/>
                        <a:ln>
                          <a:noFill/>
                        </a:ln>
                      </wps:spPr>
                      <wps:bodyPr vert="horz" wrap="square" lIns="91440" tIns="45720" rIns="91440" bIns="45720" anchor="t">
                        <a:noAutofit/>
                      </wps:bodyPr>
                    </wps:wsp>
                  </a:graphicData>
                </a:graphic>
              </wp:inline>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w15="http://schemas.microsoft.com/office/word/2012/wordml"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 - знак суммирования;</w:t>
      </w:r>
    </w:p>
    <w:p w:rsidR="00D253A3" w:rsidRDefault="00CC02D0">
      <w:pPr>
        <w:spacing w:after="0" w:line="240" w:lineRule="auto"/>
        <w:ind w:firstLine="567"/>
        <w:jc w:val="both"/>
        <w:rPr>
          <w:rFonts w:ascii="Arial" w:hAnsi="Arial"/>
          <w:sz w:val="24"/>
        </w:rPr>
      </w:pPr>
      <w:r>
        <w:rPr>
          <w:rFonts w:ascii="Times New Roman" w:hAnsi="Times New Roman"/>
          <w:sz w:val="28"/>
        </w:rPr>
        <w:t>n</w:t>
      </w:r>
      <w:r>
        <w:rPr>
          <w:rFonts w:ascii="Times New Roman" w:hAnsi="Times New Roman"/>
          <w:sz w:val="19"/>
          <w:vertAlign w:val="superscript"/>
        </w:rPr>
        <w:t xml:space="preserve"> об</w:t>
      </w:r>
      <w:proofErr w:type="gramStart"/>
      <w:r>
        <w:rPr>
          <w:rFonts w:ascii="Times New Roman" w:hAnsi="Times New Roman"/>
          <w:sz w:val="19"/>
          <w:vertAlign w:val="superscript"/>
        </w:rPr>
        <w:t>.</w:t>
      </w:r>
      <w:proofErr w:type="gramEnd"/>
      <w:r>
        <w:rPr>
          <w:rFonts w:ascii="Times New Roman" w:hAnsi="Times New Roman"/>
          <w:sz w:val="28"/>
        </w:rPr>
        <w:t xml:space="preserve"> - </w:t>
      </w:r>
      <w:proofErr w:type="gramStart"/>
      <w:r>
        <w:rPr>
          <w:rFonts w:ascii="Times New Roman" w:hAnsi="Times New Roman"/>
          <w:sz w:val="28"/>
        </w:rPr>
        <w:t>к</w:t>
      </w:r>
      <w:proofErr w:type="gramEnd"/>
      <w:r>
        <w:rPr>
          <w:rFonts w:ascii="Times New Roman" w:hAnsi="Times New Roman"/>
          <w:sz w:val="28"/>
        </w:rPr>
        <w:t>оличество объектов обеспечивающей инфраструктуры;</w:t>
      </w:r>
    </w:p>
    <w:p w:rsidR="00D253A3" w:rsidRDefault="00CC02D0">
      <w:pPr>
        <w:spacing w:after="0" w:line="240" w:lineRule="auto"/>
        <w:ind w:firstLine="567"/>
        <w:jc w:val="both"/>
        <w:rPr>
          <w:rFonts w:ascii="Arial" w:hAnsi="Arial"/>
          <w:sz w:val="24"/>
        </w:rPr>
      </w:pPr>
      <w:r>
        <w:rPr>
          <w:rFonts w:ascii="Times New Roman" w:hAnsi="Times New Roman"/>
          <w:sz w:val="28"/>
        </w:rPr>
        <w:t xml:space="preserve"> - первый период (месяц и год), в котором организацией понесены затраты на создание объектов обеспечивающей инфраструктуры;</w:t>
      </w:r>
    </w:p>
    <w:p w:rsidR="00D253A3" w:rsidRDefault="00CC02D0">
      <w:pPr>
        <w:spacing w:after="0" w:line="240" w:lineRule="auto"/>
        <w:ind w:firstLine="567"/>
        <w:jc w:val="both"/>
        <w:rPr>
          <w:rFonts w:ascii="Arial" w:hAnsi="Arial"/>
          <w:sz w:val="24"/>
        </w:rPr>
      </w:pPr>
      <w:r>
        <w:rPr>
          <w:rFonts w:ascii="Times New Roman" w:hAnsi="Times New Roman"/>
          <w:sz w:val="28"/>
        </w:rPr>
        <w:t xml:space="preserve"> - момент ввода в эксплуатацию объекта обеспечивающей инфраструктуры, если проектом предусмотрено создание объекта обеспечивающей инфраструктуры, или момент регистрации всех имущественных прав, возникших в рамках реализации инвестиционного проекта (если применимо);</w:t>
      </w:r>
    </w:p>
    <w:p w:rsidR="00D253A3" w:rsidRDefault="00CC02D0">
      <w:pPr>
        <w:spacing w:after="0" w:line="240" w:lineRule="auto"/>
        <w:ind w:firstLine="567"/>
        <w:jc w:val="both"/>
        <w:rPr>
          <w:rFonts w:ascii="Arial" w:hAnsi="Arial"/>
          <w:sz w:val="24"/>
        </w:rPr>
      </w:pPr>
      <w:r>
        <w:rPr>
          <w:rFonts w:ascii="Times New Roman" w:hAnsi="Times New Roman"/>
          <w:sz w:val="28"/>
        </w:rPr>
        <w:t>S1</w:t>
      </w:r>
      <w:r>
        <w:rPr>
          <w:rFonts w:ascii="Times New Roman" w:hAnsi="Times New Roman"/>
          <w:sz w:val="19"/>
          <w:vertAlign w:val="subscript"/>
        </w:rPr>
        <w:t xml:space="preserve"> об</w:t>
      </w:r>
      <w:proofErr w:type="gramStart"/>
      <w:r>
        <w:rPr>
          <w:rFonts w:ascii="Times New Roman" w:hAnsi="Times New Roman"/>
          <w:sz w:val="19"/>
          <w:vertAlign w:val="subscript"/>
        </w:rPr>
        <w:t>.</w:t>
      </w:r>
      <w:proofErr w:type="gramEnd"/>
      <w:r>
        <w:rPr>
          <w:rFonts w:ascii="Times New Roman" w:hAnsi="Times New Roman"/>
          <w:sz w:val="28"/>
        </w:rPr>
        <w:t xml:space="preserve"> - </w:t>
      </w:r>
      <w:proofErr w:type="gramStart"/>
      <w:r>
        <w:rPr>
          <w:rFonts w:ascii="Times New Roman" w:hAnsi="Times New Roman"/>
          <w:sz w:val="28"/>
        </w:rPr>
        <w:t>з</w:t>
      </w:r>
      <w:proofErr w:type="gramEnd"/>
      <w:r>
        <w:rPr>
          <w:rFonts w:ascii="Times New Roman" w:hAnsi="Times New Roman"/>
          <w:sz w:val="28"/>
        </w:rPr>
        <w:t>атраты организации на проведение всех необходимых строительных, монтажных, пусконаладочных работ в целях создания объекта обеспечивающей инфраструктуры;</w:t>
      </w:r>
    </w:p>
    <w:p w:rsidR="00D253A3" w:rsidRDefault="00CC02D0">
      <w:pPr>
        <w:spacing w:after="0" w:line="240" w:lineRule="auto"/>
        <w:ind w:firstLine="567"/>
        <w:jc w:val="both"/>
        <w:rPr>
          <w:rFonts w:ascii="Arial" w:hAnsi="Arial"/>
          <w:sz w:val="24"/>
        </w:rPr>
      </w:pPr>
      <w:r>
        <w:rPr>
          <w:rFonts w:ascii="Times New Roman" w:hAnsi="Times New Roman"/>
          <w:sz w:val="28"/>
        </w:rPr>
        <w:t>S2</w:t>
      </w:r>
      <w:r>
        <w:rPr>
          <w:rFonts w:ascii="Times New Roman" w:hAnsi="Times New Roman"/>
          <w:sz w:val="19"/>
          <w:vertAlign w:val="subscript"/>
        </w:rPr>
        <w:t xml:space="preserve"> об</w:t>
      </w:r>
      <w:proofErr w:type="gramStart"/>
      <w:r>
        <w:rPr>
          <w:rFonts w:ascii="Times New Roman" w:hAnsi="Times New Roman"/>
          <w:sz w:val="19"/>
          <w:vertAlign w:val="subscript"/>
        </w:rPr>
        <w:t>.</w:t>
      </w:r>
      <w:proofErr w:type="gramEnd"/>
      <w:r>
        <w:rPr>
          <w:rFonts w:ascii="Times New Roman" w:hAnsi="Times New Roman"/>
          <w:sz w:val="28"/>
        </w:rPr>
        <w:t xml:space="preserve"> - </w:t>
      </w:r>
      <w:proofErr w:type="gramStart"/>
      <w:r>
        <w:rPr>
          <w:rFonts w:ascii="Times New Roman" w:hAnsi="Times New Roman"/>
          <w:sz w:val="28"/>
        </w:rPr>
        <w:t>з</w:t>
      </w:r>
      <w:proofErr w:type="gramEnd"/>
      <w:r>
        <w:rPr>
          <w:rFonts w:ascii="Times New Roman" w:hAnsi="Times New Roman"/>
          <w:sz w:val="28"/>
        </w:rPr>
        <w:t>атраты организации в соответствии с договорами подключения (технологического присоединения), примыкания к объектам обеспечивающей инфраструктуры;</w:t>
      </w:r>
    </w:p>
    <w:p w:rsidR="00D253A3" w:rsidRDefault="00CC02D0">
      <w:pPr>
        <w:spacing w:after="0" w:line="240" w:lineRule="auto"/>
        <w:ind w:firstLine="567"/>
        <w:jc w:val="both"/>
        <w:rPr>
          <w:rFonts w:ascii="Arial" w:hAnsi="Arial"/>
          <w:sz w:val="24"/>
        </w:rPr>
      </w:pPr>
      <w:r>
        <w:rPr>
          <w:rFonts w:ascii="Times New Roman" w:hAnsi="Times New Roman"/>
          <w:sz w:val="28"/>
        </w:rPr>
        <w:t xml:space="preserve"> - момент начала (месяц и год) финансирования по кредитам и займам, облигационным займам, привлеченным на создание объекта обеспечивающей инфраструктуры;</w:t>
      </w:r>
    </w:p>
    <w:p w:rsidR="00D253A3" w:rsidRDefault="00CC02D0">
      <w:pPr>
        <w:spacing w:after="0" w:line="240" w:lineRule="auto"/>
        <w:ind w:firstLine="567"/>
        <w:jc w:val="both"/>
        <w:rPr>
          <w:rFonts w:ascii="Arial" w:hAnsi="Arial"/>
          <w:sz w:val="24"/>
        </w:rPr>
      </w:pPr>
      <w:r>
        <w:rPr>
          <w:rFonts w:ascii="Times New Roman" w:hAnsi="Times New Roman"/>
          <w:sz w:val="28"/>
        </w:rPr>
        <w:t>F1</w:t>
      </w:r>
      <w:r>
        <w:rPr>
          <w:rFonts w:ascii="Times New Roman" w:hAnsi="Times New Roman"/>
          <w:sz w:val="19"/>
          <w:vertAlign w:val="subscript"/>
        </w:rPr>
        <w:t xml:space="preserve"> об</w:t>
      </w:r>
      <w:proofErr w:type="gramStart"/>
      <w:r>
        <w:rPr>
          <w:rFonts w:ascii="Times New Roman" w:hAnsi="Times New Roman"/>
          <w:sz w:val="19"/>
          <w:vertAlign w:val="subscript"/>
        </w:rPr>
        <w:t>.</w:t>
      </w:r>
      <w:proofErr w:type="gramEnd"/>
      <w:r>
        <w:rPr>
          <w:rFonts w:ascii="Times New Roman" w:hAnsi="Times New Roman"/>
          <w:sz w:val="28"/>
        </w:rPr>
        <w:t xml:space="preserve"> - </w:t>
      </w:r>
      <w:proofErr w:type="gramStart"/>
      <w:r>
        <w:rPr>
          <w:rFonts w:ascii="Times New Roman" w:hAnsi="Times New Roman"/>
          <w:sz w:val="28"/>
        </w:rPr>
        <w:t>з</w:t>
      </w:r>
      <w:proofErr w:type="gramEnd"/>
      <w:r>
        <w:rPr>
          <w:rFonts w:ascii="Times New Roman" w:hAnsi="Times New Roman"/>
          <w:sz w:val="28"/>
        </w:rPr>
        <w:t>атраты организации на уплату процентов по кредитам и займам, привлеченным для создания объекта обеспечивающей инфраструктуры в размере двух третьих ключевой ставки Центрального банка Российской Федерации, действующей на момент уплаты процентов;</w:t>
      </w:r>
    </w:p>
    <w:p w:rsidR="00D253A3" w:rsidRDefault="00CC02D0">
      <w:pPr>
        <w:spacing w:after="0" w:line="240" w:lineRule="auto"/>
        <w:ind w:firstLine="567"/>
        <w:jc w:val="both"/>
        <w:rPr>
          <w:rFonts w:ascii="Arial" w:hAnsi="Arial"/>
          <w:sz w:val="24"/>
        </w:rPr>
      </w:pPr>
      <w:r>
        <w:rPr>
          <w:rFonts w:ascii="Times New Roman" w:hAnsi="Times New Roman"/>
          <w:sz w:val="28"/>
        </w:rPr>
        <w:t>F2</w:t>
      </w:r>
      <w:r>
        <w:rPr>
          <w:rFonts w:ascii="Times New Roman" w:hAnsi="Times New Roman"/>
          <w:sz w:val="19"/>
          <w:vertAlign w:val="subscript"/>
        </w:rPr>
        <w:t xml:space="preserve"> об</w:t>
      </w:r>
      <w:proofErr w:type="gramStart"/>
      <w:r>
        <w:rPr>
          <w:rFonts w:ascii="Times New Roman" w:hAnsi="Times New Roman"/>
          <w:sz w:val="19"/>
          <w:vertAlign w:val="subscript"/>
        </w:rPr>
        <w:t>.</w:t>
      </w:r>
      <w:proofErr w:type="gramEnd"/>
      <w:r>
        <w:rPr>
          <w:rFonts w:ascii="Times New Roman" w:hAnsi="Times New Roman"/>
          <w:sz w:val="28"/>
        </w:rPr>
        <w:t xml:space="preserve"> - </w:t>
      </w:r>
      <w:proofErr w:type="gramStart"/>
      <w:r>
        <w:rPr>
          <w:rFonts w:ascii="Times New Roman" w:hAnsi="Times New Roman"/>
          <w:sz w:val="28"/>
        </w:rPr>
        <w:t>з</w:t>
      </w:r>
      <w:proofErr w:type="gramEnd"/>
      <w:r>
        <w:rPr>
          <w:rFonts w:ascii="Times New Roman" w:hAnsi="Times New Roman"/>
          <w:sz w:val="28"/>
        </w:rPr>
        <w:t>атраты организации на уплату купонного дохода по облигационным займам, привлеченным для создания объекта обеспечивающей инфраструктуры, в размере 70 процентов суммы фактически понесенных и документально подтвержденных затрат организации на выплату купонного дохода по облигациям;</w:t>
      </w:r>
    </w:p>
    <w:p w:rsidR="00D253A3" w:rsidRDefault="00CC02D0">
      <w:pPr>
        <w:spacing w:after="0" w:line="240" w:lineRule="auto"/>
        <w:ind w:firstLine="567"/>
        <w:jc w:val="both"/>
        <w:rPr>
          <w:rFonts w:ascii="Arial" w:hAnsi="Arial"/>
          <w:sz w:val="24"/>
        </w:rPr>
      </w:pPr>
      <w:r>
        <w:rPr>
          <w:rFonts w:ascii="Times New Roman" w:hAnsi="Times New Roman"/>
          <w:sz w:val="28"/>
        </w:rPr>
        <w:t>0,5 - коэффициент, соответствующий нормативу возмещения затрат на создание объектов обеспечивающей инфраструктуры и затрат на уплату процентов, понесенных в связи с созданием обеспечивающей инфраструктуры.</w:t>
      </w:r>
    </w:p>
    <w:p w:rsidR="00D253A3" w:rsidRDefault="00CC02D0">
      <w:pPr>
        <w:spacing w:after="0" w:line="240" w:lineRule="auto"/>
        <w:ind w:firstLine="708"/>
        <w:jc w:val="both"/>
        <w:rPr>
          <w:rFonts w:ascii="Arial" w:hAnsi="Arial"/>
          <w:sz w:val="24"/>
        </w:rPr>
      </w:pPr>
      <w:bookmarkStart w:id="154" w:name="sub_17"/>
      <w:r>
        <w:rPr>
          <w:rFonts w:ascii="Times New Roman" w:hAnsi="Times New Roman"/>
          <w:sz w:val="28"/>
        </w:rPr>
        <w:t>7. Предельный объем затрат организации на создание объектов сопутствующей инфраструктуры и затрат организации на уплату процентов, понесенных в связи с созданием объектов сопутствующей инфраструктуры, определяется по следующей формуле:</w:t>
      </w:r>
      <w:bookmarkEnd w:id="154"/>
    </w:p>
    <w:p w:rsidR="00D253A3" w:rsidRDefault="00CC02D0">
      <w:pPr>
        <w:spacing w:after="0" w:line="240" w:lineRule="auto"/>
        <w:ind w:firstLine="567"/>
        <w:jc w:val="both"/>
        <w:rPr>
          <w:rFonts w:ascii="Arial" w:hAnsi="Arial"/>
          <w:sz w:val="24"/>
        </w:rPr>
      </w:pPr>
      <w:r>
        <w:rPr>
          <w:rFonts w:ascii="Times New Roman" w:hAnsi="Times New Roman"/>
          <w:sz w:val="28"/>
        </w:rPr>
        <w:t xml:space="preserve"> </w:t>
      </w:r>
    </w:p>
    <w:p w:rsidR="00D253A3" w:rsidRDefault="00CC02D0">
      <w:pPr>
        <w:spacing w:after="0" w:line="240" w:lineRule="auto"/>
        <w:ind w:firstLine="567"/>
        <w:jc w:val="both"/>
        <w:rPr>
          <w:rFonts w:ascii="Arial" w:hAnsi="Arial"/>
          <w:sz w:val="24"/>
        </w:rPr>
      </w:pPr>
      <w:r>
        <w:rPr>
          <w:rFonts w:ascii="Times New Roman" w:hAnsi="Times New Roman"/>
          <w:sz w:val="28"/>
        </w:rPr>
        <w:t>, где</w:t>
      </w:r>
    </w:p>
    <w:p w:rsidR="00D253A3" w:rsidRDefault="00CC02D0">
      <w:pPr>
        <w:spacing w:after="0" w:line="240" w:lineRule="auto"/>
        <w:ind w:firstLine="567"/>
        <w:jc w:val="both"/>
        <w:rPr>
          <w:rFonts w:ascii="Arial" w:hAnsi="Arial"/>
          <w:sz w:val="24"/>
        </w:rPr>
      </w:pPr>
      <w:r>
        <w:rPr>
          <w:rFonts w:ascii="Times New Roman" w:hAnsi="Times New Roman"/>
          <w:sz w:val="28"/>
        </w:rPr>
        <w:t xml:space="preserve"> </w:t>
      </w:r>
    </w:p>
    <w:p w:rsidR="00D253A3" w:rsidRDefault="00CC02D0">
      <w:pPr>
        <w:spacing w:after="0" w:line="240" w:lineRule="auto"/>
        <w:ind w:firstLine="567"/>
        <w:jc w:val="both"/>
        <w:rPr>
          <w:rFonts w:ascii="Arial" w:hAnsi="Arial"/>
          <w:sz w:val="24"/>
        </w:rPr>
      </w:pPr>
      <w:proofErr w:type="gramStart"/>
      <w:r>
        <w:rPr>
          <w:rFonts w:ascii="Times New Roman" w:hAnsi="Times New Roman"/>
          <w:sz w:val="28"/>
        </w:rPr>
        <w:t>З</w:t>
      </w:r>
      <w:proofErr w:type="gramEnd"/>
      <w:r>
        <w:rPr>
          <w:rFonts w:ascii="Times New Roman" w:hAnsi="Times New Roman"/>
          <w:sz w:val="19"/>
          <w:vertAlign w:val="subscript"/>
        </w:rPr>
        <w:t xml:space="preserve"> </w:t>
      </w:r>
      <w:proofErr w:type="spellStart"/>
      <w:r>
        <w:rPr>
          <w:rFonts w:ascii="Times New Roman" w:hAnsi="Times New Roman"/>
          <w:sz w:val="19"/>
          <w:vertAlign w:val="subscript"/>
        </w:rPr>
        <w:t>соп</w:t>
      </w:r>
      <w:proofErr w:type="spellEnd"/>
      <w:r>
        <w:rPr>
          <w:rFonts w:ascii="Times New Roman" w:hAnsi="Times New Roman"/>
          <w:sz w:val="19"/>
          <w:vertAlign w:val="subscript"/>
        </w:rPr>
        <w:t>.</w:t>
      </w:r>
      <w:r>
        <w:rPr>
          <w:rFonts w:ascii="Times New Roman" w:hAnsi="Times New Roman"/>
          <w:sz w:val="28"/>
        </w:rPr>
        <w:t xml:space="preserve"> - предельный объем затрат организации на создание объектов сопутствующей инфраструктуры и затрат организации на уплату процентов, понесенных в связи с созданием объектов сопутствующей инфраструктуры;</w:t>
      </w:r>
    </w:p>
    <w:p w:rsidR="00D253A3" w:rsidRDefault="00CC02D0">
      <w:pPr>
        <w:spacing w:after="0" w:line="240" w:lineRule="auto"/>
        <w:ind w:firstLine="567"/>
        <w:jc w:val="both"/>
        <w:rPr>
          <w:rFonts w:ascii="Arial" w:hAnsi="Arial"/>
          <w:sz w:val="24"/>
        </w:rPr>
      </w:pPr>
      <w:r>
        <w:rPr>
          <w:rFonts w:ascii="Arial" w:hAnsi="Arial"/>
          <w:noProof/>
          <w:sz w:val="24"/>
        </w:rPr>
        <mc:AlternateContent>
          <mc:Choice Requires="wps">
            <w:drawing>
              <wp:inline distT="0" distB="0" distL="0" distR="0">
                <wp:extent cx="123825" cy="209550"/>
                <wp:effectExtent l="0" t="0" r="0" b="0"/>
                <wp:docPr id="2" name="Picture 2"/>
                <wp:cNvGraphicFramePr/>
                <a:graphic xmlns:a="http://schemas.openxmlformats.org/drawingml/2006/main">
                  <a:graphicData uri="http://schemas.microsoft.com/office/word/2010/wordprocessingShape">
                    <wps:wsp>
                      <wps:cNvSpPr/>
                      <wps:spPr>
                        <a:xfrm>
                          <a:off x="0" y="0"/>
                          <a:ext cx="123825" cy="209550"/>
                        </a:xfrm>
                        <a:prstGeom prst="rect">
                          <a:avLst/>
                        </a:prstGeom>
                        <a:noFill/>
                        <a:ln>
                          <a:noFill/>
                        </a:ln>
                      </wps:spPr>
                      <wps:bodyPr vert="horz" wrap="square" lIns="91440" tIns="45720" rIns="91440" bIns="45720" anchor="t">
                        <a:noAutofit/>
                      </wps:bodyPr>
                    </wps:wsp>
                  </a:graphicData>
                </a:graphic>
              </wp:inline>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w15="http://schemas.microsoft.com/office/word/2012/wordml"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 - знак суммирования;</w:t>
      </w:r>
    </w:p>
    <w:p w:rsidR="00D253A3" w:rsidRDefault="00CC02D0">
      <w:pPr>
        <w:spacing w:after="0" w:line="240" w:lineRule="auto"/>
        <w:ind w:firstLine="567"/>
        <w:jc w:val="both"/>
        <w:rPr>
          <w:rFonts w:ascii="Arial" w:hAnsi="Arial"/>
          <w:sz w:val="24"/>
        </w:rPr>
      </w:pPr>
      <w:r>
        <w:rPr>
          <w:rFonts w:ascii="Times New Roman" w:hAnsi="Times New Roman"/>
          <w:sz w:val="28"/>
        </w:rPr>
        <w:t>n</w:t>
      </w:r>
      <w:r>
        <w:rPr>
          <w:rFonts w:ascii="Times New Roman" w:hAnsi="Times New Roman"/>
          <w:sz w:val="19"/>
          <w:vertAlign w:val="superscript"/>
        </w:rPr>
        <w:t xml:space="preserve"> </w:t>
      </w:r>
      <w:proofErr w:type="spellStart"/>
      <w:r>
        <w:rPr>
          <w:rFonts w:ascii="Times New Roman" w:hAnsi="Times New Roman"/>
          <w:sz w:val="19"/>
          <w:vertAlign w:val="superscript"/>
        </w:rPr>
        <w:t>соп</w:t>
      </w:r>
      <w:proofErr w:type="spellEnd"/>
      <w:r>
        <w:rPr>
          <w:rFonts w:ascii="Times New Roman" w:hAnsi="Times New Roman"/>
          <w:sz w:val="19"/>
          <w:vertAlign w:val="superscript"/>
        </w:rPr>
        <w:t>.</w:t>
      </w:r>
      <w:r>
        <w:rPr>
          <w:rFonts w:ascii="Times New Roman" w:hAnsi="Times New Roman"/>
          <w:sz w:val="28"/>
        </w:rPr>
        <w:t xml:space="preserve"> - количество объектов сопутствующей инфраструктуры;</w:t>
      </w:r>
    </w:p>
    <w:p w:rsidR="00D253A3" w:rsidRDefault="00CC02D0">
      <w:pPr>
        <w:spacing w:after="0" w:line="240" w:lineRule="auto"/>
        <w:ind w:firstLine="567"/>
        <w:jc w:val="both"/>
        <w:rPr>
          <w:rFonts w:ascii="Arial" w:hAnsi="Arial"/>
          <w:sz w:val="24"/>
        </w:rPr>
      </w:pPr>
      <w:r>
        <w:rPr>
          <w:rFonts w:ascii="Times New Roman" w:hAnsi="Times New Roman"/>
          <w:sz w:val="28"/>
        </w:rPr>
        <w:t xml:space="preserve"> - первый период (месяц и год), в котором организацией понесены затраты на создание объектов сопутствующей инфраструктуры;</w:t>
      </w:r>
    </w:p>
    <w:p w:rsidR="00D253A3" w:rsidRDefault="00CC02D0">
      <w:pPr>
        <w:spacing w:after="0" w:line="240" w:lineRule="auto"/>
        <w:ind w:firstLine="567"/>
        <w:jc w:val="both"/>
        <w:rPr>
          <w:rFonts w:ascii="Arial" w:hAnsi="Arial"/>
          <w:sz w:val="24"/>
        </w:rPr>
      </w:pPr>
      <w:r>
        <w:rPr>
          <w:rFonts w:ascii="Times New Roman" w:hAnsi="Times New Roman"/>
          <w:sz w:val="28"/>
        </w:rPr>
        <w:t xml:space="preserve"> - момент ввода в эксплуатацию объекта сопутствующей инфраструктуры, если проектом предусмотрено создание объекта сопутствующей инфраструктуры, или момент регистрации всех имущественных прав, возникших в рамках реализации инвестиционного проекта (если применимо);</w:t>
      </w:r>
    </w:p>
    <w:p w:rsidR="00D253A3" w:rsidRDefault="00CC02D0">
      <w:pPr>
        <w:spacing w:after="0" w:line="240" w:lineRule="auto"/>
        <w:ind w:firstLine="567"/>
        <w:jc w:val="both"/>
        <w:rPr>
          <w:rFonts w:ascii="Arial" w:hAnsi="Arial"/>
          <w:sz w:val="24"/>
        </w:rPr>
      </w:pPr>
      <w:r>
        <w:rPr>
          <w:rFonts w:ascii="Times New Roman" w:hAnsi="Times New Roman"/>
          <w:sz w:val="28"/>
        </w:rPr>
        <w:t>S1</w:t>
      </w:r>
      <w:r>
        <w:rPr>
          <w:rFonts w:ascii="Times New Roman" w:hAnsi="Times New Roman"/>
          <w:sz w:val="19"/>
          <w:vertAlign w:val="subscript"/>
        </w:rPr>
        <w:t xml:space="preserve"> </w:t>
      </w:r>
      <w:proofErr w:type="spellStart"/>
      <w:r>
        <w:rPr>
          <w:rFonts w:ascii="Times New Roman" w:hAnsi="Times New Roman"/>
          <w:sz w:val="19"/>
          <w:vertAlign w:val="subscript"/>
        </w:rPr>
        <w:t>соп</w:t>
      </w:r>
      <w:proofErr w:type="spellEnd"/>
      <w:r>
        <w:rPr>
          <w:rFonts w:ascii="Times New Roman" w:hAnsi="Times New Roman"/>
          <w:sz w:val="19"/>
          <w:vertAlign w:val="subscript"/>
        </w:rPr>
        <w:t>.</w:t>
      </w:r>
      <w:r>
        <w:rPr>
          <w:rFonts w:ascii="Times New Roman" w:hAnsi="Times New Roman"/>
          <w:sz w:val="28"/>
        </w:rPr>
        <w:t xml:space="preserve"> - затраты организации на проведение всех необходимых строительных, монтажных, пусконаладочных работ в целях создания объекта сопутствующей инфраструктуры;</w:t>
      </w:r>
    </w:p>
    <w:p w:rsidR="00D253A3" w:rsidRDefault="00CC02D0">
      <w:pPr>
        <w:spacing w:after="0" w:line="240" w:lineRule="auto"/>
        <w:ind w:firstLine="567"/>
        <w:jc w:val="both"/>
        <w:rPr>
          <w:rFonts w:ascii="Arial" w:hAnsi="Arial"/>
          <w:sz w:val="24"/>
        </w:rPr>
      </w:pPr>
      <w:r>
        <w:rPr>
          <w:rFonts w:ascii="Times New Roman" w:hAnsi="Times New Roman"/>
          <w:sz w:val="28"/>
        </w:rPr>
        <w:t>S2</w:t>
      </w:r>
      <w:r>
        <w:rPr>
          <w:rFonts w:ascii="Times New Roman" w:hAnsi="Times New Roman"/>
          <w:sz w:val="19"/>
          <w:vertAlign w:val="subscript"/>
        </w:rPr>
        <w:t xml:space="preserve"> </w:t>
      </w:r>
      <w:proofErr w:type="spellStart"/>
      <w:r>
        <w:rPr>
          <w:rFonts w:ascii="Times New Roman" w:hAnsi="Times New Roman"/>
          <w:sz w:val="19"/>
          <w:vertAlign w:val="subscript"/>
        </w:rPr>
        <w:t>соп</w:t>
      </w:r>
      <w:proofErr w:type="spellEnd"/>
      <w:r>
        <w:rPr>
          <w:rFonts w:ascii="Times New Roman" w:hAnsi="Times New Roman"/>
          <w:sz w:val="19"/>
          <w:vertAlign w:val="subscript"/>
        </w:rPr>
        <w:t>.</w:t>
      </w:r>
      <w:r>
        <w:rPr>
          <w:rFonts w:ascii="Times New Roman" w:hAnsi="Times New Roman"/>
          <w:sz w:val="28"/>
        </w:rPr>
        <w:t xml:space="preserve"> - затраты организации в соответствии с договорами подключения (технологического присоединения), примыкания к объектам сопутствующей инфраструктуры;</w:t>
      </w:r>
    </w:p>
    <w:p w:rsidR="00D253A3" w:rsidRDefault="00CC02D0">
      <w:pPr>
        <w:spacing w:after="0" w:line="240" w:lineRule="auto"/>
        <w:ind w:firstLine="567"/>
        <w:jc w:val="both"/>
        <w:rPr>
          <w:rFonts w:ascii="Arial" w:hAnsi="Arial"/>
          <w:sz w:val="24"/>
        </w:rPr>
      </w:pPr>
      <w:r>
        <w:rPr>
          <w:rFonts w:ascii="Times New Roman" w:hAnsi="Times New Roman"/>
          <w:sz w:val="28"/>
        </w:rPr>
        <w:t xml:space="preserve"> - момент начала (месяц и год) финансирования по кредитам и займам, облигационным займам, привлеченным на создание объектов сопутствующей инфраструктуры;</w:t>
      </w:r>
    </w:p>
    <w:p w:rsidR="00D253A3" w:rsidRDefault="00CC02D0">
      <w:pPr>
        <w:spacing w:after="0" w:line="240" w:lineRule="auto"/>
        <w:ind w:firstLine="567"/>
        <w:jc w:val="both"/>
        <w:rPr>
          <w:rFonts w:ascii="Arial" w:hAnsi="Arial"/>
          <w:sz w:val="24"/>
        </w:rPr>
      </w:pPr>
      <w:r>
        <w:rPr>
          <w:rFonts w:ascii="Times New Roman" w:hAnsi="Times New Roman"/>
          <w:sz w:val="28"/>
        </w:rPr>
        <w:t>F1</w:t>
      </w:r>
      <w:r>
        <w:rPr>
          <w:rFonts w:ascii="Times New Roman" w:hAnsi="Times New Roman"/>
          <w:sz w:val="19"/>
          <w:vertAlign w:val="subscript"/>
        </w:rPr>
        <w:t xml:space="preserve"> </w:t>
      </w:r>
      <w:proofErr w:type="spellStart"/>
      <w:r>
        <w:rPr>
          <w:rFonts w:ascii="Times New Roman" w:hAnsi="Times New Roman"/>
          <w:sz w:val="19"/>
          <w:vertAlign w:val="subscript"/>
        </w:rPr>
        <w:t>соп</w:t>
      </w:r>
      <w:proofErr w:type="spellEnd"/>
      <w:r>
        <w:rPr>
          <w:rFonts w:ascii="Times New Roman" w:hAnsi="Times New Roman"/>
          <w:sz w:val="19"/>
          <w:vertAlign w:val="subscript"/>
        </w:rPr>
        <w:t>.</w:t>
      </w:r>
      <w:r>
        <w:rPr>
          <w:rFonts w:ascii="Times New Roman" w:hAnsi="Times New Roman"/>
          <w:sz w:val="28"/>
        </w:rPr>
        <w:t xml:space="preserve"> - затраты организации на уплату процентов по кредитам и займам, привлеченным для создания объекта сопутствующей инфраструктуры в размере двух третьих ключевой ставки Центрального банка Российской Федерации, действующей на момент уплаты процентов;</w:t>
      </w:r>
    </w:p>
    <w:p w:rsidR="00D253A3" w:rsidRDefault="00CC02D0">
      <w:pPr>
        <w:spacing w:after="0" w:line="240" w:lineRule="auto"/>
        <w:ind w:firstLine="567"/>
        <w:jc w:val="both"/>
        <w:rPr>
          <w:rFonts w:ascii="Arial" w:hAnsi="Arial"/>
          <w:sz w:val="24"/>
        </w:rPr>
      </w:pPr>
      <w:r>
        <w:rPr>
          <w:rFonts w:ascii="Times New Roman" w:hAnsi="Times New Roman"/>
          <w:sz w:val="28"/>
        </w:rPr>
        <w:t>F2</w:t>
      </w:r>
      <w:r>
        <w:rPr>
          <w:rFonts w:ascii="Times New Roman" w:hAnsi="Times New Roman"/>
          <w:sz w:val="19"/>
          <w:vertAlign w:val="subscript"/>
        </w:rPr>
        <w:t xml:space="preserve"> </w:t>
      </w:r>
      <w:proofErr w:type="spellStart"/>
      <w:r>
        <w:rPr>
          <w:rFonts w:ascii="Times New Roman" w:hAnsi="Times New Roman"/>
          <w:sz w:val="19"/>
          <w:vertAlign w:val="subscript"/>
        </w:rPr>
        <w:t>соп</w:t>
      </w:r>
      <w:proofErr w:type="spellEnd"/>
      <w:r>
        <w:rPr>
          <w:rFonts w:ascii="Times New Roman" w:hAnsi="Times New Roman"/>
          <w:sz w:val="19"/>
          <w:vertAlign w:val="subscript"/>
        </w:rPr>
        <w:t>.</w:t>
      </w:r>
      <w:r>
        <w:rPr>
          <w:rFonts w:ascii="Times New Roman" w:hAnsi="Times New Roman"/>
          <w:sz w:val="28"/>
        </w:rPr>
        <w:t xml:space="preserve"> - затраты организации на уплату купонного дохода по облигационным займам, привлеченным для создания объекта сопутствующей инфраструктуры, в размере 70 процентов суммы фактически понесенных и документально подтвержденных затрат организации на выплату купонного дохода по облигациям;</w:t>
      </w:r>
    </w:p>
    <w:p w:rsidR="00D253A3" w:rsidRDefault="00CC02D0">
      <w:pPr>
        <w:spacing w:after="0" w:line="240" w:lineRule="auto"/>
        <w:ind w:firstLine="567"/>
        <w:jc w:val="both"/>
        <w:rPr>
          <w:rFonts w:ascii="Arial" w:hAnsi="Arial"/>
          <w:sz w:val="24"/>
        </w:rPr>
      </w:pPr>
      <w:r>
        <w:rPr>
          <w:rFonts w:ascii="Times New Roman" w:hAnsi="Times New Roman"/>
          <w:sz w:val="28"/>
        </w:rPr>
        <w:t>1 - коэффициент, соответствующий нормативу возмещения затрат на создание объектов сопутствующей инфраструктуры и затрат на уплату процентов, понесенных в связи с созданием объектов сопутствующей инфраструктуры.</w:t>
      </w:r>
    </w:p>
    <w:p w:rsidR="00D253A3" w:rsidRDefault="00CC02D0">
      <w:pPr>
        <w:spacing w:after="0" w:line="240" w:lineRule="auto"/>
        <w:ind w:firstLine="708"/>
        <w:jc w:val="both"/>
        <w:rPr>
          <w:rFonts w:ascii="Arial" w:hAnsi="Arial"/>
          <w:sz w:val="24"/>
        </w:rPr>
      </w:pPr>
      <w:bookmarkStart w:id="155" w:name="sub_18"/>
      <w:r>
        <w:rPr>
          <w:rFonts w:ascii="Times New Roman" w:hAnsi="Times New Roman"/>
          <w:sz w:val="28"/>
        </w:rPr>
        <w:t>8. Предельный объем затрат организации на уплату процентов на инвестиционной стадии определяется по следующей формуле:</w:t>
      </w:r>
      <w:bookmarkEnd w:id="155"/>
    </w:p>
    <w:p w:rsidR="00D253A3" w:rsidRDefault="00CC02D0">
      <w:pPr>
        <w:spacing w:after="0" w:line="240" w:lineRule="auto"/>
        <w:ind w:firstLine="567"/>
        <w:jc w:val="both"/>
        <w:rPr>
          <w:rFonts w:ascii="Arial" w:hAnsi="Arial"/>
          <w:sz w:val="24"/>
        </w:rPr>
      </w:pPr>
      <w:r>
        <w:rPr>
          <w:rFonts w:ascii="Times New Roman" w:hAnsi="Times New Roman"/>
          <w:sz w:val="28"/>
        </w:rPr>
        <w:t xml:space="preserve"> </w:t>
      </w:r>
    </w:p>
    <w:p w:rsidR="00D253A3" w:rsidRDefault="00CC02D0">
      <w:pPr>
        <w:spacing w:after="0" w:line="240" w:lineRule="auto"/>
        <w:ind w:firstLine="567"/>
        <w:jc w:val="both"/>
        <w:rPr>
          <w:rFonts w:ascii="Arial" w:hAnsi="Arial"/>
          <w:sz w:val="24"/>
        </w:rPr>
      </w:pPr>
      <w:r>
        <w:rPr>
          <w:rFonts w:ascii="Times New Roman" w:hAnsi="Times New Roman"/>
          <w:sz w:val="28"/>
        </w:rPr>
        <w:t>, где</w:t>
      </w:r>
    </w:p>
    <w:p w:rsidR="00D253A3" w:rsidRDefault="00CC02D0">
      <w:pPr>
        <w:spacing w:after="0" w:line="240" w:lineRule="auto"/>
        <w:ind w:firstLine="567"/>
        <w:jc w:val="both"/>
        <w:rPr>
          <w:rFonts w:ascii="Arial" w:hAnsi="Arial"/>
          <w:sz w:val="24"/>
        </w:rPr>
      </w:pPr>
      <w:r>
        <w:rPr>
          <w:rFonts w:ascii="Times New Roman" w:hAnsi="Times New Roman"/>
          <w:sz w:val="28"/>
        </w:rPr>
        <w:t xml:space="preserve"> </w:t>
      </w:r>
    </w:p>
    <w:p w:rsidR="00D253A3" w:rsidRDefault="00CC02D0">
      <w:pPr>
        <w:spacing w:after="0" w:line="240" w:lineRule="auto"/>
        <w:ind w:firstLine="567"/>
        <w:jc w:val="both"/>
        <w:rPr>
          <w:rFonts w:ascii="Arial" w:hAnsi="Arial"/>
          <w:sz w:val="24"/>
        </w:rPr>
      </w:pPr>
      <w:proofErr w:type="gramStart"/>
      <w:r>
        <w:rPr>
          <w:rFonts w:ascii="Times New Roman" w:hAnsi="Times New Roman"/>
          <w:sz w:val="28"/>
        </w:rPr>
        <w:t>З</w:t>
      </w:r>
      <w:proofErr w:type="gramEnd"/>
      <w:r>
        <w:rPr>
          <w:rFonts w:ascii="Times New Roman" w:hAnsi="Times New Roman"/>
          <w:sz w:val="19"/>
          <w:vertAlign w:val="subscript"/>
        </w:rPr>
        <w:t xml:space="preserve"> ин.</w:t>
      </w:r>
      <w:r>
        <w:rPr>
          <w:rFonts w:ascii="Times New Roman" w:hAnsi="Times New Roman"/>
          <w:sz w:val="28"/>
        </w:rPr>
        <w:t xml:space="preserve"> - предельный объем затрат организации на уплату процентов на инвестиционной стадии;</w:t>
      </w:r>
    </w:p>
    <w:p w:rsidR="00D253A3" w:rsidRDefault="00CC02D0">
      <w:pPr>
        <w:spacing w:after="0" w:line="240" w:lineRule="auto"/>
        <w:ind w:firstLine="567"/>
        <w:jc w:val="both"/>
        <w:rPr>
          <w:rFonts w:ascii="Arial" w:hAnsi="Arial"/>
          <w:sz w:val="24"/>
        </w:rPr>
      </w:pPr>
      <w:r>
        <w:rPr>
          <w:rFonts w:ascii="Arial" w:hAnsi="Arial"/>
          <w:noProof/>
          <w:sz w:val="24"/>
        </w:rPr>
        <mc:AlternateContent>
          <mc:Choice Requires="wps">
            <w:drawing>
              <wp:inline distT="0" distB="0" distL="0" distR="0">
                <wp:extent cx="123825" cy="209550"/>
                <wp:effectExtent l="0" t="0" r="0" b="0"/>
                <wp:docPr id="3" name="Picture 3"/>
                <wp:cNvGraphicFramePr/>
                <a:graphic xmlns:a="http://schemas.openxmlformats.org/drawingml/2006/main">
                  <a:graphicData uri="http://schemas.microsoft.com/office/word/2010/wordprocessingShape">
                    <wps:wsp>
                      <wps:cNvSpPr/>
                      <wps:spPr>
                        <a:xfrm>
                          <a:off x="0" y="0"/>
                          <a:ext cx="123825" cy="209550"/>
                        </a:xfrm>
                        <a:prstGeom prst="rect">
                          <a:avLst/>
                        </a:prstGeom>
                        <a:noFill/>
                        <a:ln>
                          <a:noFill/>
                        </a:ln>
                      </wps:spPr>
                      <wps:bodyPr vert="horz" wrap="square" lIns="91440" tIns="45720" rIns="91440" bIns="45720" anchor="t">
                        <a:noAutofit/>
                      </wps:bodyPr>
                    </wps:wsp>
                  </a:graphicData>
                </a:graphic>
              </wp:inline>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w15="http://schemas.microsoft.com/office/word/2012/wordml"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 - знак суммирования;</w:t>
      </w:r>
    </w:p>
    <w:p w:rsidR="00D253A3" w:rsidRDefault="00CC02D0">
      <w:pPr>
        <w:spacing w:after="0" w:line="240" w:lineRule="auto"/>
        <w:ind w:firstLine="567"/>
        <w:jc w:val="both"/>
        <w:rPr>
          <w:rFonts w:ascii="Arial" w:hAnsi="Arial"/>
          <w:sz w:val="24"/>
        </w:rPr>
      </w:pPr>
      <w:r>
        <w:rPr>
          <w:rFonts w:ascii="Times New Roman" w:hAnsi="Times New Roman"/>
          <w:sz w:val="28"/>
        </w:rPr>
        <w:t>n</w:t>
      </w:r>
      <w:r>
        <w:rPr>
          <w:rFonts w:ascii="Times New Roman" w:hAnsi="Times New Roman"/>
          <w:sz w:val="19"/>
          <w:vertAlign w:val="superscript"/>
        </w:rPr>
        <w:t xml:space="preserve"> ин</w:t>
      </w:r>
      <w:proofErr w:type="gramStart"/>
      <w:r>
        <w:rPr>
          <w:rFonts w:ascii="Times New Roman" w:hAnsi="Times New Roman"/>
          <w:sz w:val="19"/>
          <w:vertAlign w:val="superscript"/>
        </w:rPr>
        <w:t>.</w:t>
      </w:r>
      <w:proofErr w:type="gramEnd"/>
      <w:r>
        <w:rPr>
          <w:rFonts w:ascii="Times New Roman" w:hAnsi="Times New Roman"/>
          <w:sz w:val="28"/>
        </w:rPr>
        <w:t xml:space="preserve"> - </w:t>
      </w:r>
      <w:proofErr w:type="gramStart"/>
      <w:r>
        <w:rPr>
          <w:rFonts w:ascii="Times New Roman" w:hAnsi="Times New Roman"/>
          <w:sz w:val="28"/>
        </w:rPr>
        <w:t>к</w:t>
      </w:r>
      <w:proofErr w:type="gramEnd"/>
      <w:r>
        <w:rPr>
          <w:rFonts w:ascii="Times New Roman" w:hAnsi="Times New Roman"/>
          <w:sz w:val="28"/>
        </w:rPr>
        <w:t>оличество объектов недвижимого имущества и (или) комплекс объектов движимого и недвижимого имущества, связанных между собой, и (или) результатов интеллектуальной деятельности и (или) приравненных к ним средств индивидуализации;</w:t>
      </w:r>
    </w:p>
    <w:p w:rsidR="00D253A3" w:rsidRDefault="00CC02D0">
      <w:pPr>
        <w:spacing w:after="0" w:line="240" w:lineRule="auto"/>
        <w:ind w:firstLine="567"/>
        <w:jc w:val="both"/>
        <w:rPr>
          <w:rFonts w:ascii="Arial" w:hAnsi="Arial"/>
          <w:sz w:val="24"/>
        </w:rPr>
      </w:pPr>
      <w:r>
        <w:rPr>
          <w:rFonts w:ascii="Times New Roman" w:hAnsi="Times New Roman"/>
          <w:sz w:val="28"/>
        </w:rPr>
        <w:t xml:space="preserve"> - момент начала (месяц и год) финансирования по кредитам и займам, облигационным займам, привлеченным на создание объектов недвижимого имущества и (или) комплекса объектов движимого и недвижимого имущества, связанных между собой, и (или) результатов интеллектуальной деятельности и (или) приравненных к ним средств индивидуализации;</w:t>
      </w:r>
    </w:p>
    <w:p w:rsidR="00D253A3" w:rsidRDefault="00CC02D0">
      <w:pPr>
        <w:spacing w:after="0" w:line="240" w:lineRule="auto"/>
        <w:ind w:firstLine="567"/>
        <w:jc w:val="both"/>
        <w:rPr>
          <w:rFonts w:ascii="Arial" w:hAnsi="Arial"/>
          <w:sz w:val="24"/>
        </w:rPr>
      </w:pPr>
      <w:r>
        <w:rPr>
          <w:rFonts w:ascii="Times New Roman" w:hAnsi="Times New Roman"/>
          <w:sz w:val="28"/>
        </w:rPr>
        <w:t xml:space="preserve"> </w:t>
      </w:r>
      <w:proofErr w:type="gramStart"/>
      <w:r>
        <w:rPr>
          <w:rFonts w:ascii="Times New Roman" w:hAnsi="Times New Roman"/>
          <w:sz w:val="28"/>
        </w:rPr>
        <w:t>- момент ввода в эксплуатацию объектов недвижимого имущества и (или) комплекса объектов движимого и недвижимого имущества, связанных между собой, если инвестиционный проект предусматривает создание (строительство) либо реконструкцию объектов недвижимого имущества и (или) комплекса объектов движимого и недвижимого имущества, и (или) момент приемки модернизированных объектов недвижимого имущества и (или) комплекса объектов движимого и недвижимого имущества, и (или) момент муниципальной регистрации результатов интеллектуальной</w:t>
      </w:r>
      <w:proofErr w:type="gramEnd"/>
      <w:r>
        <w:rPr>
          <w:rFonts w:ascii="Times New Roman" w:hAnsi="Times New Roman"/>
          <w:sz w:val="28"/>
        </w:rPr>
        <w:t xml:space="preserve"> деятельности и (или) приравненных к ним средств индивидуализации, и (или) момент создания результатов интеллектуальной деятельности и (или) приравненных к ним средств индивидуализации, если в соответствии с гражданским законодательством государственная регистрация результатов интеллектуальной деятельности и (или) приравненных к ним средств индивидуализации не требуется;</w:t>
      </w:r>
    </w:p>
    <w:p w:rsidR="00D253A3" w:rsidRDefault="00CC02D0">
      <w:pPr>
        <w:spacing w:after="0" w:line="240" w:lineRule="auto"/>
        <w:ind w:firstLine="567"/>
        <w:jc w:val="both"/>
        <w:rPr>
          <w:rFonts w:ascii="Arial" w:hAnsi="Arial"/>
          <w:sz w:val="24"/>
        </w:rPr>
      </w:pPr>
      <w:r>
        <w:rPr>
          <w:rFonts w:ascii="Times New Roman" w:hAnsi="Times New Roman"/>
          <w:sz w:val="28"/>
        </w:rPr>
        <w:t>F1</w:t>
      </w:r>
      <w:r>
        <w:rPr>
          <w:rFonts w:ascii="Times New Roman" w:hAnsi="Times New Roman"/>
          <w:sz w:val="19"/>
          <w:vertAlign w:val="subscript"/>
        </w:rPr>
        <w:t xml:space="preserve"> ин</w:t>
      </w:r>
      <w:proofErr w:type="gramStart"/>
      <w:r>
        <w:rPr>
          <w:rFonts w:ascii="Times New Roman" w:hAnsi="Times New Roman"/>
          <w:sz w:val="19"/>
          <w:vertAlign w:val="subscript"/>
        </w:rPr>
        <w:t>.</w:t>
      </w:r>
      <w:proofErr w:type="gramEnd"/>
      <w:r>
        <w:rPr>
          <w:rFonts w:ascii="Times New Roman" w:hAnsi="Times New Roman"/>
          <w:sz w:val="28"/>
        </w:rPr>
        <w:t xml:space="preserve"> - </w:t>
      </w:r>
      <w:proofErr w:type="gramStart"/>
      <w:r>
        <w:rPr>
          <w:rFonts w:ascii="Times New Roman" w:hAnsi="Times New Roman"/>
          <w:sz w:val="28"/>
        </w:rPr>
        <w:t>з</w:t>
      </w:r>
      <w:proofErr w:type="gramEnd"/>
      <w:r>
        <w:rPr>
          <w:rFonts w:ascii="Times New Roman" w:hAnsi="Times New Roman"/>
          <w:sz w:val="28"/>
        </w:rPr>
        <w:t>атраты организации на уплату процентов по кредитам и займам, привлеченным для создания объекта недвижимого имущества и (или) комплекса объектов движимого и недвижимого имущества, связанных между собой, и (или) результатов интеллектуальной деятельности и (или) приравненных к ним средств индивидуализации в размере двух третьих ключевой ставки Центрального банка Российской Федерации, действующей на момент уплаты процентов;</w:t>
      </w:r>
    </w:p>
    <w:p w:rsidR="00D253A3" w:rsidRDefault="00CC02D0">
      <w:pPr>
        <w:spacing w:after="0" w:line="240" w:lineRule="auto"/>
        <w:ind w:firstLine="567"/>
        <w:jc w:val="both"/>
        <w:rPr>
          <w:rFonts w:ascii="Arial" w:hAnsi="Arial"/>
          <w:sz w:val="24"/>
        </w:rPr>
      </w:pPr>
      <w:r>
        <w:rPr>
          <w:rFonts w:ascii="Times New Roman" w:hAnsi="Times New Roman"/>
          <w:sz w:val="28"/>
        </w:rPr>
        <w:t>F2</w:t>
      </w:r>
      <w:r>
        <w:rPr>
          <w:rFonts w:ascii="Times New Roman" w:hAnsi="Times New Roman"/>
          <w:sz w:val="19"/>
          <w:vertAlign w:val="subscript"/>
        </w:rPr>
        <w:t xml:space="preserve"> ин</w:t>
      </w:r>
      <w:proofErr w:type="gramStart"/>
      <w:r>
        <w:rPr>
          <w:rFonts w:ascii="Times New Roman" w:hAnsi="Times New Roman"/>
          <w:sz w:val="19"/>
          <w:vertAlign w:val="subscript"/>
        </w:rPr>
        <w:t>.</w:t>
      </w:r>
      <w:proofErr w:type="gramEnd"/>
      <w:r>
        <w:rPr>
          <w:rFonts w:ascii="Times New Roman" w:hAnsi="Times New Roman"/>
          <w:sz w:val="28"/>
        </w:rPr>
        <w:t xml:space="preserve"> - </w:t>
      </w:r>
      <w:proofErr w:type="gramStart"/>
      <w:r>
        <w:rPr>
          <w:rFonts w:ascii="Times New Roman" w:hAnsi="Times New Roman"/>
          <w:sz w:val="28"/>
        </w:rPr>
        <w:t>з</w:t>
      </w:r>
      <w:proofErr w:type="gramEnd"/>
      <w:r>
        <w:rPr>
          <w:rFonts w:ascii="Times New Roman" w:hAnsi="Times New Roman"/>
          <w:sz w:val="28"/>
        </w:rPr>
        <w:t>атраты организации на уплату купонного дохода по облигационным займам, привлеченным для создания объекта недвижимого имущества и (или) комплекса объектов движимого и недвижимого имущества, связанных между собой, и (или) результатов интеллектуальной деятельности и (или) приравненных к ним средств индивидуализации в размере 70 процентов суммы фактически понесенных и документально подтвержденных затрат организации на выплату купонного дохода по облигациям;</w:t>
      </w:r>
    </w:p>
    <w:p w:rsidR="00D253A3" w:rsidRDefault="00CC02D0">
      <w:pPr>
        <w:spacing w:after="0" w:line="240" w:lineRule="auto"/>
        <w:ind w:firstLine="567"/>
        <w:jc w:val="both"/>
        <w:rPr>
          <w:rFonts w:ascii="Arial" w:hAnsi="Arial"/>
          <w:sz w:val="24"/>
        </w:rPr>
      </w:pPr>
      <w:r>
        <w:rPr>
          <w:rFonts w:ascii="Times New Roman" w:hAnsi="Times New Roman"/>
          <w:sz w:val="28"/>
        </w:rPr>
        <w:t>0,5 - коэффициент, соответствующий нормативу возмещения затрат на уплату процентов на инвестиционной стадии.</w:t>
      </w:r>
    </w:p>
    <w:p w:rsidR="00D253A3" w:rsidRDefault="00CC02D0">
      <w:pPr>
        <w:spacing w:after="0" w:line="240" w:lineRule="auto"/>
        <w:ind w:firstLine="708"/>
        <w:jc w:val="both"/>
        <w:rPr>
          <w:rFonts w:ascii="Arial" w:hAnsi="Arial"/>
          <w:sz w:val="24"/>
        </w:rPr>
      </w:pPr>
      <w:bookmarkStart w:id="156" w:name="sub_19"/>
      <w:r>
        <w:rPr>
          <w:rFonts w:ascii="Times New Roman" w:hAnsi="Times New Roman"/>
          <w:sz w:val="28"/>
        </w:rPr>
        <w:t>9. Предельный объем затрат организации на демонтаж объектов определяется по следующей формуле:</w:t>
      </w:r>
      <w:bookmarkEnd w:id="156"/>
    </w:p>
    <w:p w:rsidR="00D253A3" w:rsidRDefault="00CC02D0">
      <w:pPr>
        <w:spacing w:after="0" w:line="240" w:lineRule="auto"/>
        <w:ind w:firstLine="567"/>
        <w:jc w:val="both"/>
        <w:rPr>
          <w:rFonts w:ascii="Arial" w:hAnsi="Arial"/>
          <w:sz w:val="24"/>
        </w:rPr>
      </w:pPr>
      <w:r>
        <w:rPr>
          <w:rFonts w:ascii="Times New Roman" w:hAnsi="Times New Roman"/>
          <w:sz w:val="28"/>
        </w:rPr>
        <w:t xml:space="preserve"> </w:t>
      </w:r>
    </w:p>
    <w:p w:rsidR="00D253A3" w:rsidRDefault="00CC02D0">
      <w:pPr>
        <w:spacing w:after="0" w:line="240" w:lineRule="auto"/>
        <w:ind w:firstLine="567"/>
        <w:jc w:val="both"/>
        <w:rPr>
          <w:rFonts w:ascii="Arial" w:hAnsi="Arial"/>
          <w:sz w:val="24"/>
        </w:rPr>
      </w:pPr>
      <w:r>
        <w:rPr>
          <w:rFonts w:ascii="Times New Roman" w:hAnsi="Times New Roman"/>
          <w:sz w:val="28"/>
        </w:rPr>
        <w:t>, где</w:t>
      </w:r>
    </w:p>
    <w:p w:rsidR="00D253A3" w:rsidRDefault="00CC02D0">
      <w:pPr>
        <w:spacing w:after="0" w:line="240" w:lineRule="auto"/>
        <w:ind w:firstLine="567"/>
        <w:jc w:val="both"/>
        <w:rPr>
          <w:rFonts w:ascii="Arial" w:hAnsi="Arial"/>
          <w:sz w:val="24"/>
        </w:rPr>
      </w:pPr>
      <w:r>
        <w:rPr>
          <w:rFonts w:ascii="Times New Roman" w:hAnsi="Times New Roman"/>
          <w:sz w:val="28"/>
        </w:rPr>
        <w:t xml:space="preserve"> </w:t>
      </w:r>
    </w:p>
    <w:p w:rsidR="00D253A3" w:rsidRDefault="00CC02D0">
      <w:pPr>
        <w:spacing w:after="0" w:line="240" w:lineRule="auto"/>
        <w:ind w:firstLine="567"/>
        <w:jc w:val="both"/>
        <w:rPr>
          <w:rFonts w:ascii="Arial" w:hAnsi="Arial"/>
          <w:sz w:val="24"/>
        </w:rPr>
      </w:pPr>
      <w:proofErr w:type="gramStart"/>
      <w:r>
        <w:rPr>
          <w:rFonts w:ascii="Times New Roman" w:hAnsi="Times New Roman"/>
          <w:sz w:val="28"/>
        </w:rPr>
        <w:t>З</w:t>
      </w:r>
      <w:proofErr w:type="gramEnd"/>
      <w:r>
        <w:rPr>
          <w:rFonts w:ascii="Times New Roman" w:hAnsi="Times New Roman"/>
          <w:sz w:val="19"/>
          <w:vertAlign w:val="subscript"/>
        </w:rPr>
        <w:t xml:space="preserve"> </w:t>
      </w:r>
      <w:proofErr w:type="spellStart"/>
      <w:r>
        <w:rPr>
          <w:rFonts w:ascii="Times New Roman" w:hAnsi="Times New Roman"/>
          <w:sz w:val="19"/>
          <w:vertAlign w:val="subscript"/>
        </w:rPr>
        <w:t>дем</w:t>
      </w:r>
      <w:proofErr w:type="spellEnd"/>
      <w:r>
        <w:rPr>
          <w:rFonts w:ascii="Times New Roman" w:hAnsi="Times New Roman"/>
          <w:sz w:val="19"/>
          <w:vertAlign w:val="subscript"/>
        </w:rPr>
        <w:t>.</w:t>
      </w:r>
      <w:r>
        <w:rPr>
          <w:rFonts w:ascii="Times New Roman" w:hAnsi="Times New Roman"/>
          <w:sz w:val="28"/>
        </w:rPr>
        <w:t xml:space="preserve"> - предельный объем затрат организации на демонтаж объектов;</w:t>
      </w:r>
    </w:p>
    <w:p w:rsidR="00D253A3" w:rsidRDefault="00CC02D0">
      <w:pPr>
        <w:spacing w:after="0" w:line="240" w:lineRule="auto"/>
        <w:ind w:firstLine="567"/>
        <w:jc w:val="both"/>
        <w:rPr>
          <w:rFonts w:ascii="Arial" w:hAnsi="Arial"/>
          <w:sz w:val="24"/>
        </w:rPr>
      </w:pPr>
      <w:r>
        <w:rPr>
          <w:rFonts w:ascii="Arial" w:hAnsi="Arial"/>
          <w:noProof/>
          <w:sz w:val="24"/>
        </w:rPr>
        <mc:AlternateContent>
          <mc:Choice Requires="wps">
            <w:drawing>
              <wp:inline distT="0" distB="0" distL="0" distR="0">
                <wp:extent cx="123825" cy="209550"/>
                <wp:effectExtent l="0" t="0" r="0" b="0"/>
                <wp:docPr id="4" name="Picture 4"/>
                <wp:cNvGraphicFramePr/>
                <a:graphic xmlns:a="http://schemas.openxmlformats.org/drawingml/2006/main">
                  <a:graphicData uri="http://schemas.microsoft.com/office/word/2010/wordprocessingShape">
                    <wps:wsp>
                      <wps:cNvSpPr/>
                      <wps:spPr>
                        <a:xfrm>
                          <a:off x="0" y="0"/>
                          <a:ext cx="123825" cy="209550"/>
                        </a:xfrm>
                        <a:prstGeom prst="rect">
                          <a:avLst/>
                        </a:prstGeom>
                        <a:noFill/>
                        <a:ln>
                          <a:noFill/>
                        </a:ln>
                      </wps:spPr>
                      <wps:bodyPr vert="horz" wrap="square" lIns="91440" tIns="45720" rIns="91440" bIns="45720" anchor="t">
                        <a:noAutofit/>
                      </wps:bodyPr>
                    </wps:wsp>
                  </a:graphicData>
                </a:graphic>
              </wp:inline>
            </w:drawing>
          </mc:Choice>
          <mc:Fallback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p="http://schemas.openxmlformats.org/presentationml/2006/main" xmlns:pic="http://schemas.openxmlformats.org/drawingml/2006/picture" xmlns:s="http://schemas.openxmlformats.org/officeDocument/2006/sharedTypes" xmlns:sl="http://schemas.openxmlformats.org/schemaLibrary/2006/main" xmlns:w15="http://schemas.microsoft.com/office/word/2012/wordml"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sz w:val="28"/>
        </w:rPr>
        <w:t xml:space="preserve"> - знак суммирования;</w:t>
      </w:r>
    </w:p>
    <w:p w:rsidR="00D253A3" w:rsidRDefault="00CC02D0">
      <w:pPr>
        <w:spacing w:after="0" w:line="240" w:lineRule="auto"/>
        <w:ind w:firstLine="567"/>
        <w:jc w:val="both"/>
        <w:rPr>
          <w:rFonts w:ascii="Arial" w:hAnsi="Arial"/>
          <w:sz w:val="24"/>
        </w:rPr>
      </w:pPr>
      <w:r>
        <w:rPr>
          <w:rFonts w:ascii="Times New Roman" w:hAnsi="Times New Roman"/>
          <w:sz w:val="28"/>
        </w:rPr>
        <w:t>n</w:t>
      </w:r>
      <w:r>
        <w:rPr>
          <w:rFonts w:ascii="Times New Roman" w:hAnsi="Times New Roman"/>
          <w:sz w:val="19"/>
          <w:vertAlign w:val="superscript"/>
        </w:rPr>
        <w:t xml:space="preserve"> </w:t>
      </w:r>
      <w:proofErr w:type="spellStart"/>
      <w:r>
        <w:rPr>
          <w:rFonts w:ascii="Times New Roman" w:hAnsi="Times New Roman"/>
          <w:sz w:val="19"/>
          <w:vertAlign w:val="superscript"/>
        </w:rPr>
        <w:t>дем</w:t>
      </w:r>
      <w:proofErr w:type="spellEnd"/>
      <w:r>
        <w:rPr>
          <w:rFonts w:ascii="Times New Roman" w:hAnsi="Times New Roman"/>
          <w:sz w:val="19"/>
          <w:vertAlign w:val="superscript"/>
        </w:rPr>
        <w:t>.</w:t>
      </w:r>
      <w:r>
        <w:rPr>
          <w:rFonts w:ascii="Times New Roman" w:hAnsi="Times New Roman"/>
          <w:sz w:val="28"/>
        </w:rPr>
        <w:t xml:space="preserve"> - количество объектов, расположенных на территории военных городков (в части жилищного строительства), в отношении которых осуществляется демонтаж;</w:t>
      </w:r>
    </w:p>
    <w:p w:rsidR="00D253A3" w:rsidRDefault="00CC02D0">
      <w:pPr>
        <w:spacing w:after="0" w:line="240" w:lineRule="auto"/>
        <w:ind w:firstLine="567"/>
        <w:jc w:val="both"/>
        <w:rPr>
          <w:rFonts w:ascii="Arial" w:hAnsi="Arial"/>
          <w:sz w:val="24"/>
        </w:rPr>
      </w:pPr>
      <w:r>
        <w:rPr>
          <w:rFonts w:ascii="Times New Roman" w:hAnsi="Times New Roman"/>
          <w:sz w:val="28"/>
        </w:rPr>
        <w:t>S1</w:t>
      </w:r>
      <w:r>
        <w:rPr>
          <w:rFonts w:ascii="Times New Roman" w:hAnsi="Times New Roman"/>
          <w:sz w:val="19"/>
          <w:vertAlign w:val="subscript"/>
        </w:rPr>
        <w:t xml:space="preserve"> </w:t>
      </w:r>
      <w:proofErr w:type="spellStart"/>
      <w:r>
        <w:rPr>
          <w:rFonts w:ascii="Times New Roman" w:hAnsi="Times New Roman"/>
          <w:sz w:val="19"/>
          <w:vertAlign w:val="subscript"/>
        </w:rPr>
        <w:t>дем</w:t>
      </w:r>
      <w:proofErr w:type="spellEnd"/>
      <w:r>
        <w:rPr>
          <w:rFonts w:ascii="Times New Roman" w:hAnsi="Times New Roman"/>
          <w:sz w:val="19"/>
          <w:vertAlign w:val="subscript"/>
        </w:rPr>
        <w:t>. i</w:t>
      </w:r>
      <w:r>
        <w:rPr>
          <w:rFonts w:ascii="Times New Roman" w:hAnsi="Times New Roman"/>
          <w:sz w:val="28"/>
        </w:rPr>
        <w:t xml:space="preserve"> - сумма затрат организации на проведение всех необходимых работ в целях демонтажа i-</w:t>
      </w:r>
      <w:proofErr w:type="spellStart"/>
      <w:r>
        <w:rPr>
          <w:rFonts w:ascii="Times New Roman" w:hAnsi="Times New Roman"/>
          <w:sz w:val="28"/>
        </w:rPr>
        <w:t>го</w:t>
      </w:r>
      <w:proofErr w:type="spellEnd"/>
      <w:r>
        <w:rPr>
          <w:rFonts w:ascii="Times New Roman" w:hAnsi="Times New Roman"/>
          <w:sz w:val="28"/>
        </w:rPr>
        <w:t xml:space="preserve"> объекта инфраструктуры (включая работы, связанные с подготовкой постройки к сносу, демонтаж конструкций, снос сооружений, погрузку и выгрузку строительного мусора, аренду необходимого оборудования);</w:t>
      </w:r>
    </w:p>
    <w:p w:rsidR="00D253A3" w:rsidRDefault="00CC02D0">
      <w:pPr>
        <w:spacing w:after="0" w:line="240" w:lineRule="auto"/>
        <w:ind w:firstLine="567"/>
        <w:jc w:val="both"/>
        <w:rPr>
          <w:rFonts w:ascii="Arial" w:hAnsi="Arial"/>
          <w:sz w:val="24"/>
        </w:rPr>
      </w:pPr>
      <w:r>
        <w:rPr>
          <w:rFonts w:ascii="Times New Roman" w:hAnsi="Times New Roman"/>
          <w:sz w:val="28"/>
        </w:rPr>
        <w:t>1 - коэффициент, соответствующий нормативу возмещения затрат на демонтаж объектов.</w:t>
      </w:r>
    </w:p>
    <w:p w:rsidR="00D253A3" w:rsidRDefault="00CC02D0">
      <w:pPr>
        <w:spacing w:after="0" w:line="240" w:lineRule="auto"/>
        <w:ind w:firstLine="708"/>
        <w:jc w:val="both"/>
        <w:rPr>
          <w:rFonts w:ascii="Arial" w:hAnsi="Arial"/>
          <w:sz w:val="24"/>
        </w:rPr>
      </w:pPr>
      <w:bookmarkStart w:id="157" w:name="sub_1010"/>
      <w:r>
        <w:rPr>
          <w:rFonts w:ascii="Times New Roman" w:hAnsi="Times New Roman"/>
          <w:sz w:val="28"/>
        </w:rPr>
        <w:t>10. Сумма налоговых платежей, фактически уплаченных организацией за i-й период в местный бюджет, определяется по следующей формуле:</w:t>
      </w:r>
      <w:bookmarkEnd w:id="157"/>
    </w:p>
    <w:p w:rsidR="00D253A3" w:rsidRDefault="00CC02D0">
      <w:pPr>
        <w:spacing w:after="0" w:line="240" w:lineRule="auto"/>
        <w:ind w:firstLine="567"/>
        <w:jc w:val="both"/>
        <w:rPr>
          <w:rFonts w:ascii="Arial" w:hAnsi="Arial"/>
          <w:sz w:val="24"/>
        </w:rPr>
      </w:pPr>
      <w:r>
        <w:rPr>
          <w:rFonts w:ascii="Times New Roman" w:hAnsi="Times New Roman"/>
          <w:sz w:val="28"/>
        </w:rPr>
        <w:t xml:space="preserve"> </w:t>
      </w:r>
    </w:p>
    <w:p w:rsidR="00D253A3" w:rsidRDefault="00CC02D0">
      <w:pPr>
        <w:spacing w:after="0" w:line="240" w:lineRule="auto"/>
        <w:ind w:firstLine="567"/>
        <w:jc w:val="both"/>
        <w:rPr>
          <w:rFonts w:ascii="Arial" w:hAnsi="Arial"/>
          <w:sz w:val="24"/>
        </w:rPr>
      </w:pPr>
      <w:r>
        <w:rPr>
          <w:rFonts w:ascii="Times New Roman" w:hAnsi="Times New Roman"/>
          <w:sz w:val="28"/>
        </w:rPr>
        <w:t>N</w:t>
      </w:r>
      <w:r>
        <w:rPr>
          <w:rFonts w:ascii="Times New Roman" w:hAnsi="Times New Roman"/>
          <w:sz w:val="19"/>
          <w:vertAlign w:val="subscript"/>
        </w:rPr>
        <w:t xml:space="preserve"> местный i</w:t>
      </w:r>
      <w:r>
        <w:rPr>
          <w:rFonts w:ascii="Times New Roman" w:hAnsi="Times New Roman"/>
          <w:sz w:val="28"/>
        </w:rPr>
        <w:t xml:space="preserve"> = N</w:t>
      </w:r>
      <w:r>
        <w:rPr>
          <w:rFonts w:ascii="Times New Roman" w:hAnsi="Times New Roman"/>
          <w:sz w:val="19"/>
          <w:vertAlign w:val="subscript"/>
        </w:rPr>
        <w:t xml:space="preserve"> </w:t>
      </w:r>
      <w:proofErr w:type="spellStart"/>
      <w:proofErr w:type="gramStart"/>
      <w:r>
        <w:rPr>
          <w:rFonts w:ascii="Times New Roman" w:hAnsi="Times New Roman"/>
          <w:sz w:val="19"/>
          <w:vertAlign w:val="subscript"/>
        </w:rPr>
        <w:t>пр</w:t>
      </w:r>
      <w:proofErr w:type="spellEnd"/>
      <w:proofErr w:type="gramEnd"/>
      <w:r>
        <w:rPr>
          <w:rFonts w:ascii="Times New Roman" w:hAnsi="Times New Roman"/>
          <w:sz w:val="19"/>
          <w:vertAlign w:val="subscript"/>
        </w:rPr>
        <w:t xml:space="preserve"> i</w:t>
      </w:r>
      <w:r>
        <w:rPr>
          <w:rFonts w:ascii="Times New Roman" w:hAnsi="Times New Roman"/>
          <w:sz w:val="28"/>
        </w:rPr>
        <w:t xml:space="preserve"> + N</w:t>
      </w:r>
      <w:r>
        <w:rPr>
          <w:rFonts w:ascii="Times New Roman" w:hAnsi="Times New Roman"/>
          <w:sz w:val="19"/>
          <w:vertAlign w:val="subscript"/>
        </w:rPr>
        <w:t xml:space="preserve"> им i</w:t>
      </w:r>
      <w:r>
        <w:rPr>
          <w:rFonts w:ascii="Times New Roman" w:hAnsi="Times New Roman"/>
          <w:sz w:val="28"/>
        </w:rPr>
        <w:t>, где</w:t>
      </w:r>
    </w:p>
    <w:p w:rsidR="00D253A3" w:rsidRDefault="00CC02D0">
      <w:pPr>
        <w:spacing w:after="0" w:line="240" w:lineRule="auto"/>
        <w:ind w:firstLine="567"/>
        <w:jc w:val="both"/>
        <w:rPr>
          <w:rFonts w:ascii="Arial" w:hAnsi="Arial"/>
          <w:sz w:val="24"/>
        </w:rPr>
      </w:pPr>
      <w:r>
        <w:rPr>
          <w:rFonts w:ascii="Times New Roman" w:hAnsi="Times New Roman"/>
          <w:sz w:val="28"/>
        </w:rPr>
        <w:t xml:space="preserve"> </w:t>
      </w:r>
    </w:p>
    <w:p w:rsidR="00D253A3" w:rsidRDefault="00CC02D0">
      <w:pPr>
        <w:spacing w:after="0" w:line="240" w:lineRule="auto"/>
        <w:ind w:firstLine="567"/>
        <w:jc w:val="both"/>
        <w:rPr>
          <w:rFonts w:ascii="Arial" w:hAnsi="Arial"/>
          <w:sz w:val="24"/>
        </w:rPr>
      </w:pPr>
      <w:r>
        <w:rPr>
          <w:rFonts w:ascii="Times New Roman" w:hAnsi="Times New Roman"/>
          <w:sz w:val="28"/>
        </w:rPr>
        <w:t>N</w:t>
      </w:r>
      <w:r>
        <w:rPr>
          <w:rFonts w:ascii="Times New Roman" w:hAnsi="Times New Roman"/>
          <w:sz w:val="19"/>
          <w:vertAlign w:val="subscript"/>
        </w:rPr>
        <w:t xml:space="preserve"> местный i</w:t>
      </w:r>
      <w:r>
        <w:rPr>
          <w:rFonts w:ascii="Times New Roman" w:hAnsi="Times New Roman"/>
          <w:sz w:val="28"/>
        </w:rPr>
        <w:t xml:space="preserve"> - сумма налоговых платежей, фактически уплаченных организацией за i-й период в местный бюджет;</w:t>
      </w:r>
    </w:p>
    <w:p w:rsidR="00D253A3" w:rsidRDefault="00CC02D0">
      <w:pPr>
        <w:spacing w:after="0" w:line="240" w:lineRule="auto"/>
        <w:ind w:firstLine="567"/>
        <w:jc w:val="both"/>
        <w:rPr>
          <w:rFonts w:ascii="Arial" w:hAnsi="Arial"/>
          <w:sz w:val="24"/>
        </w:rPr>
      </w:pPr>
      <w:r>
        <w:rPr>
          <w:rFonts w:ascii="Times New Roman" w:hAnsi="Times New Roman"/>
          <w:sz w:val="28"/>
        </w:rPr>
        <w:t>i - календарный год;</w:t>
      </w:r>
    </w:p>
    <w:p w:rsidR="00D253A3" w:rsidRDefault="00CC02D0">
      <w:pPr>
        <w:spacing w:after="0" w:line="240" w:lineRule="auto"/>
        <w:ind w:firstLine="567"/>
        <w:jc w:val="both"/>
        <w:rPr>
          <w:rFonts w:ascii="Arial" w:hAnsi="Arial"/>
          <w:sz w:val="24"/>
        </w:rPr>
      </w:pPr>
      <w:r>
        <w:rPr>
          <w:rFonts w:ascii="Times New Roman" w:hAnsi="Times New Roman"/>
          <w:sz w:val="28"/>
        </w:rPr>
        <w:t>N</w:t>
      </w:r>
      <w:r>
        <w:rPr>
          <w:rFonts w:ascii="Times New Roman" w:hAnsi="Times New Roman"/>
          <w:sz w:val="19"/>
          <w:vertAlign w:val="subscript"/>
        </w:rPr>
        <w:t xml:space="preserve"> </w:t>
      </w:r>
      <w:proofErr w:type="spellStart"/>
      <w:proofErr w:type="gramStart"/>
      <w:r>
        <w:rPr>
          <w:rFonts w:ascii="Times New Roman" w:hAnsi="Times New Roman"/>
          <w:sz w:val="19"/>
          <w:vertAlign w:val="subscript"/>
        </w:rPr>
        <w:t>пр</w:t>
      </w:r>
      <w:proofErr w:type="spellEnd"/>
      <w:proofErr w:type="gramEnd"/>
      <w:r>
        <w:rPr>
          <w:rFonts w:ascii="Times New Roman" w:hAnsi="Times New Roman"/>
          <w:sz w:val="19"/>
          <w:vertAlign w:val="subscript"/>
        </w:rPr>
        <w:t xml:space="preserve"> i</w:t>
      </w:r>
      <w:r>
        <w:rPr>
          <w:rFonts w:ascii="Times New Roman" w:hAnsi="Times New Roman"/>
          <w:sz w:val="28"/>
        </w:rPr>
        <w:t xml:space="preserve"> - сумма налога на прибыль организаций, фактически уплаченная организацией за i-й период в местный бюджет, учитываемая при возмещении затрат;</w:t>
      </w:r>
    </w:p>
    <w:p w:rsidR="00D253A3" w:rsidRDefault="00CC02D0">
      <w:pPr>
        <w:spacing w:after="0" w:line="240" w:lineRule="auto"/>
        <w:ind w:firstLine="567"/>
        <w:jc w:val="both"/>
        <w:rPr>
          <w:rFonts w:ascii="Arial" w:hAnsi="Arial"/>
          <w:sz w:val="24"/>
        </w:rPr>
      </w:pPr>
      <w:r>
        <w:rPr>
          <w:rFonts w:ascii="Times New Roman" w:hAnsi="Times New Roman"/>
          <w:sz w:val="28"/>
        </w:rPr>
        <w:t>N</w:t>
      </w:r>
      <w:r>
        <w:rPr>
          <w:rFonts w:ascii="Times New Roman" w:hAnsi="Times New Roman"/>
          <w:sz w:val="19"/>
          <w:vertAlign w:val="subscript"/>
        </w:rPr>
        <w:t xml:space="preserve"> им i</w:t>
      </w:r>
      <w:r>
        <w:rPr>
          <w:rFonts w:ascii="Times New Roman" w:hAnsi="Times New Roman"/>
          <w:sz w:val="28"/>
        </w:rPr>
        <w:t xml:space="preserve"> - сумма налога на имущество организаций, фактически уплаченная организацией за i-й период в местный бюджет, учитываемая при возмещении затрат.</w:t>
      </w:r>
    </w:p>
    <w:p w:rsidR="00D253A3" w:rsidRDefault="00CC02D0">
      <w:pPr>
        <w:spacing w:after="0" w:line="240" w:lineRule="auto"/>
        <w:ind w:firstLine="708"/>
        <w:jc w:val="both"/>
        <w:rPr>
          <w:rFonts w:ascii="Arial" w:hAnsi="Arial"/>
          <w:sz w:val="24"/>
        </w:rPr>
      </w:pPr>
      <w:bookmarkStart w:id="158" w:name="sub_10011"/>
      <w:r>
        <w:rPr>
          <w:rFonts w:ascii="Times New Roman" w:hAnsi="Times New Roman"/>
          <w:sz w:val="28"/>
        </w:rPr>
        <w:t>11. Предельный срок, в течение которого возмещаются затраты на создание объектов обеспечивающей инфраструктуры; затраты на уплату процентов, понесенных в связи с созданием объектов обеспечивающей инфраструктуры; затраты на уплату процентов на инвестиционной стадии:</w:t>
      </w:r>
      <w:bookmarkEnd w:id="158"/>
    </w:p>
    <w:p w:rsidR="00D253A3" w:rsidRDefault="00CC02D0">
      <w:pPr>
        <w:spacing w:after="0" w:line="240" w:lineRule="auto"/>
        <w:ind w:firstLine="567"/>
        <w:jc w:val="both"/>
        <w:rPr>
          <w:rFonts w:ascii="Arial" w:hAnsi="Arial"/>
          <w:sz w:val="24"/>
        </w:rPr>
      </w:pPr>
      <w:r>
        <w:rPr>
          <w:rFonts w:ascii="Times New Roman" w:hAnsi="Times New Roman"/>
          <w:sz w:val="28"/>
        </w:rPr>
        <w:t>5 лет - в соответствии с пунктом 1 части 6 статьи 15 Федерального закона;</w:t>
      </w:r>
    </w:p>
    <w:p w:rsidR="00D253A3" w:rsidRDefault="00CC02D0">
      <w:pPr>
        <w:spacing w:after="0" w:line="240" w:lineRule="auto"/>
        <w:ind w:firstLine="567"/>
        <w:jc w:val="both"/>
        <w:rPr>
          <w:rFonts w:ascii="Arial" w:hAnsi="Arial"/>
          <w:sz w:val="24"/>
        </w:rPr>
      </w:pPr>
      <w:r>
        <w:rPr>
          <w:rFonts w:ascii="Times New Roman" w:hAnsi="Times New Roman"/>
          <w:sz w:val="28"/>
        </w:rPr>
        <w:t>6 лет - в соответствии с пунктом 1 части 7 статьи 15 Федерального закона.</w:t>
      </w:r>
    </w:p>
    <w:p w:rsidR="00D253A3" w:rsidRDefault="00CC02D0">
      <w:pPr>
        <w:spacing w:after="0" w:line="240" w:lineRule="auto"/>
        <w:ind w:firstLine="708"/>
        <w:jc w:val="both"/>
        <w:rPr>
          <w:rFonts w:ascii="Arial" w:hAnsi="Arial"/>
          <w:sz w:val="24"/>
        </w:rPr>
      </w:pPr>
      <w:r>
        <w:rPr>
          <w:rFonts w:ascii="Times New Roman" w:hAnsi="Times New Roman"/>
          <w:sz w:val="28"/>
        </w:rPr>
        <w:t>Предельный срок, в течение которого возмещаются затраты на создание объектов сопутствующей инфраструктуры, затраты на уплату процентов, понесенных в связи с созданием объектов сопутствующей инфраструктуры; затраты на демонтаж объектов:</w:t>
      </w:r>
    </w:p>
    <w:p w:rsidR="00D253A3" w:rsidRDefault="00CC02D0">
      <w:pPr>
        <w:spacing w:after="0" w:line="240" w:lineRule="auto"/>
        <w:ind w:firstLine="567"/>
        <w:jc w:val="both"/>
        <w:rPr>
          <w:rFonts w:ascii="Arial" w:hAnsi="Arial"/>
          <w:sz w:val="24"/>
        </w:rPr>
      </w:pPr>
      <w:r>
        <w:rPr>
          <w:rFonts w:ascii="Times New Roman" w:hAnsi="Times New Roman"/>
          <w:sz w:val="28"/>
        </w:rPr>
        <w:t>10 лет - в соответствии с пунктом 2 части 6 статьи 15 Федерального закона;</w:t>
      </w:r>
    </w:p>
    <w:p w:rsidR="00D253A3" w:rsidRDefault="00CC02D0">
      <w:pPr>
        <w:spacing w:after="0" w:line="240" w:lineRule="auto"/>
        <w:ind w:firstLine="567"/>
        <w:jc w:val="both"/>
        <w:rPr>
          <w:rFonts w:ascii="Arial" w:hAnsi="Arial"/>
          <w:sz w:val="24"/>
        </w:rPr>
      </w:pPr>
      <w:r>
        <w:rPr>
          <w:rFonts w:ascii="Times New Roman" w:hAnsi="Times New Roman"/>
          <w:sz w:val="28"/>
        </w:rPr>
        <w:t>11 лет - в соответствии с пунктом 2 части 7 статьи 15 Федерального закона.</w:t>
      </w:r>
    </w:p>
    <w:p w:rsidR="00D253A3" w:rsidRDefault="00CC02D0">
      <w:pPr>
        <w:spacing w:after="0" w:line="240" w:lineRule="auto"/>
        <w:ind w:firstLine="708"/>
        <w:jc w:val="both"/>
        <w:rPr>
          <w:rFonts w:ascii="Arial" w:hAnsi="Arial"/>
          <w:sz w:val="24"/>
        </w:rPr>
      </w:pPr>
      <w:bookmarkStart w:id="159" w:name="sub_10012"/>
      <w:r>
        <w:rPr>
          <w:rFonts w:ascii="Times New Roman" w:hAnsi="Times New Roman"/>
          <w:sz w:val="28"/>
        </w:rPr>
        <w:t xml:space="preserve">12. </w:t>
      </w:r>
      <w:proofErr w:type="gramStart"/>
      <w:r>
        <w:rPr>
          <w:rFonts w:ascii="Times New Roman" w:hAnsi="Times New Roman"/>
          <w:sz w:val="28"/>
        </w:rPr>
        <w:t>Суммарный размер субсидии, предоставляемой с учетом размеров затрат, подлежащих возмещению, указанных в пункте 3 настоящей Методики, в целом за предельный срок, указанный в пункте 11 настоящей Методики, не может превышать сумму налога на прибыль организаций и налога на имущество организаций, исчисленных организацией для уплаты в местный бюджет в связи с реализацией инвестиционного проекта с начала предоставления субсидии до последнего периода</w:t>
      </w:r>
      <w:proofErr w:type="gramEnd"/>
      <w:r>
        <w:rPr>
          <w:rFonts w:ascii="Times New Roman" w:hAnsi="Times New Roman"/>
          <w:sz w:val="28"/>
        </w:rPr>
        <w:t xml:space="preserve"> </w:t>
      </w:r>
      <w:proofErr w:type="gramStart"/>
      <w:r>
        <w:rPr>
          <w:rFonts w:ascii="Times New Roman" w:hAnsi="Times New Roman"/>
          <w:sz w:val="28"/>
        </w:rPr>
        <w:t>предоставления субсидии, а также предельный объем затрат на создание объектов обеспечивающей инфраструктуры; затрат на уплату процентов, понесенных в связи с созданием объектов обеспечивающей инфраструктуры; затрат на создание объектов сопутствующей инфраструктуры; затрат на уплату процентов, понесенных в связи с созданием объектов сопутствующей инфраструктуры; затрат на уплату процентов на инвестиционной стадии; затрат на демонтаж объектов.</w:t>
      </w:r>
      <w:bookmarkEnd w:id="159"/>
      <w:proofErr w:type="gramEnd"/>
    </w:p>
    <w:p w:rsidR="00D253A3" w:rsidRDefault="00CC02D0">
      <w:pPr>
        <w:spacing w:after="0" w:line="240" w:lineRule="auto"/>
        <w:ind w:firstLine="708"/>
        <w:jc w:val="both"/>
        <w:rPr>
          <w:rFonts w:ascii="Arial" w:hAnsi="Arial"/>
          <w:sz w:val="24"/>
        </w:rPr>
      </w:pPr>
      <w:bookmarkStart w:id="160" w:name="sub_10013"/>
      <w:r>
        <w:rPr>
          <w:rFonts w:ascii="Times New Roman" w:hAnsi="Times New Roman"/>
          <w:sz w:val="28"/>
        </w:rPr>
        <w:t>13. Предельный размер субсидии, предоставляемой организации, за i-й период определяется по следующей формуле:</w:t>
      </w:r>
      <w:bookmarkEnd w:id="160"/>
    </w:p>
    <w:p w:rsidR="00D253A3" w:rsidRDefault="00CC02D0">
      <w:pPr>
        <w:spacing w:after="0" w:line="240" w:lineRule="auto"/>
        <w:ind w:firstLine="567"/>
        <w:jc w:val="both"/>
        <w:rPr>
          <w:rFonts w:ascii="Arial" w:hAnsi="Arial"/>
          <w:sz w:val="24"/>
        </w:rPr>
      </w:pPr>
      <w:r>
        <w:rPr>
          <w:rFonts w:ascii="Times New Roman" w:hAnsi="Times New Roman"/>
          <w:sz w:val="28"/>
        </w:rPr>
        <w:t xml:space="preserve"> </w:t>
      </w:r>
    </w:p>
    <w:p w:rsidR="00D253A3" w:rsidRPr="00CC02D0" w:rsidRDefault="00CC02D0">
      <w:pPr>
        <w:spacing w:after="0" w:line="240" w:lineRule="auto"/>
        <w:ind w:firstLine="567"/>
        <w:jc w:val="both"/>
        <w:rPr>
          <w:rFonts w:ascii="Arial" w:hAnsi="Arial"/>
          <w:sz w:val="24"/>
          <w:lang w:val="en-US"/>
        </w:rPr>
      </w:pPr>
      <w:r w:rsidRPr="00CC02D0">
        <w:rPr>
          <w:rFonts w:ascii="Times New Roman" w:hAnsi="Times New Roman"/>
          <w:sz w:val="28"/>
          <w:lang w:val="en-US"/>
        </w:rPr>
        <w:t>L</w:t>
      </w:r>
      <w:r w:rsidRPr="00CC02D0">
        <w:rPr>
          <w:rFonts w:ascii="Times New Roman" w:hAnsi="Times New Roman"/>
          <w:sz w:val="19"/>
          <w:vertAlign w:val="subscript"/>
          <w:lang w:val="en-US"/>
        </w:rPr>
        <w:t xml:space="preserve"> i</w:t>
      </w:r>
      <w:r w:rsidRPr="00CC02D0">
        <w:rPr>
          <w:rFonts w:ascii="Times New Roman" w:hAnsi="Times New Roman"/>
          <w:sz w:val="28"/>
          <w:lang w:val="en-US"/>
        </w:rPr>
        <w:t xml:space="preserve"> = X</w:t>
      </w:r>
      <w:r w:rsidRPr="00CC02D0">
        <w:rPr>
          <w:rFonts w:ascii="Times New Roman" w:hAnsi="Times New Roman"/>
          <w:sz w:val="19"/>
          <w:vertAlign w:val="subscript"/>
          <w:lang w:val="en-US"/>
        </w:rPr>
        <w:t xml:space="preserve"> </w:t>
      </w:r>
      <w:r>
        <w:rPr>
          <w:rFonts w:ascii="Times New Roman" w:hAnsi="Times New Roman"/>
          <w:sz w:val="19"/>
          <w:vertAlign w:val="subscript"/>
        </w:rPr>
        <w:t>р</w:t>
      </w:r>
      <w:r w:rsidRPr="00CC02D0">
        <w:rPr>
          <w:rFonts w:ascii="Times New Roman" w:hAnsi="Times New Roman"/>
          <w:sz w:val="28"/>
          <w:lang w:val="en-US"/>
        </w:rPr>
        <w:t xml:space="preserve"> - O</w:t>
      </w:r>
      <w:r w:rsidRPr="00CC02D0">
        <w:rPr>
          <w:rFonts w:ascii="Times New Roman" w:hAnsi="Times New Roman"/>
          <w:sz w:val="19"/>
          <w:vertAlign w:val="subscript"/>
          <w:lang w:val="en-US"/>
        </w:rPr>
        <w:t xml:space="preserve"> i</w:t>
      </w:r>
      <w:r w:rsidRPr="00CC02D0">
        <w:rPr>
          <w:rFonts w:ascii="Times New Roman" w:hAnsi="Times New Roman"/>
          <w:sz w:val="28"/>
          <w:lang w:val="en-US"/>
        </w:rPr>
        <w:t xml:space="preserve"> - V</w:t>
      </w:r>
      <w:r w:rsidRPr="00CC02D0">
        <w:rPr>
          <w:rFonts w:ascii="Times New Roman" w:hAnsi="Times New Roman"/>
          <w:sz w:val="19"/>
          <w:vertAlign w:val="subscript"/>
          <w:lang w:val="en-US"/>
        </w:rPr>
        <w:t xml:space="preserve"> i</w:t>
      </w:r>
      <w:r w:rsidRPr="00CC02D0">
        <w:rPr>
          <w:rFonts w:ascii="Times New Roman" w:hAnsi="Times New Roman"/>
          <w:sz w:val="28"/>
          <w:lang w:val="en-US"/>
        </w:rPr>
        <w:t xml:space="preserve">, </w:t>
      </w:r>
      <w:r>
        <w:rPr>
          <w:rFonts w:ascii="Times New Roman" w:hAnsi="Times New Roman"/>
          <w:sz w:val="28"/>
        </w:rPr>
        <w:t>где</w:t>
      </w:r>
    </w:p>
    <w:p w:rsidR="00D253A3" w:rsidRPr="00CC02D0" w:rsidRDefault="00CC02D0">
      <w:pPr>
        <w:spacing w:after="0" w:line="240" w:lineRule="auto"/>
        <w:ind w:firstLine="567"/>
        <w:jc w:val="both"/>
        <w:rPr>
          <w:rFonts w:ascii="Arial" w:hAnsi="Arial"/>
          <w:sz w:val="24"/>
          <w:lang w:val="en-US"/>
        </w:rPr>
      </w:pPr>
      <w:r w:rsidRPr="00CC02D0">
        <w:rPr>
          <w:rFonts w:ascii="Times New Roman" w:hAnsi="Times New Roman"/>
          <w:sz w:val="28"/>
          <w:lang w:val="en-US"/>
        </w:rPr>
        <w:t xml:space="preserve"> </w:t>
      </w:r>
    </w:p>
    <w:p w:rsidR="00D253A3" w:rsidRDefault="00CC02D0">
      <w:pPr>
        <w:spacing w:after="0" w:line="240" w:lineRule="auto"/>
        <w:ind w:firstLine="567"/>
        <w:jc w:val="both"/>
        <w:rPr>
          <w:rFonts w:ascii="Arial" w:hAnsi="Arial"/>
          <w:sz w:val="24"/>
        </w:rPr>
      </w:pPr>
      <w:r>
        <w:rPr>
          <w:rFonts w:ascii="Times New Roman" w:hAnsi="Times New Roman"/>
          <w:sz w:val="28"/>
        </w:rPr>
        <w:t>L</w:t>
      </w:r>
      <w:r>
        <w:rPr>
          <w:rFonts w:ascii="Times New Roman" w:hAnsi="Times New Roman"/>
          <w:sz w:val="19"/>
          <w:vertAlign w:val="subscript"/>
        </w:rPr>
        <w:t xml:space="preserve"> i</w:t>
      </w:r>
      <w:r>
        <w:rPr>
          <w:rFonts w:ascii="Times New Roman" w:hAnsi="Times New Roman"/>
          <w:sz w:val="28"/>
        </w:rPr>
        <w:t xml:space="preserve"> - предельный размер субсидии, предоставляемой организации, за i-й период;</w:t>
      </w:r>
    </w:p>
    <w:p w:rsidR="00D253A3" w:rsidRDefault="00CC02D0">
      <w:pPr>
        <w:spacing w:after="0" w:line="240" w:lineRule="auto"/>
        <w:ind w:firstLine="567"/>
        <w:jc w:val="both"/>
        <w:rPr>
          <w:rFonts w:ascii="Arial" w:hAnsi="Arial"/>
          <w:sz w:val="24"/>
        </w:rPr>
      </w:pPr>
      <w:r>
        <w:rPr>
          <w:rFonts w:ascii="Times New Roman" w:hAnsi="Times New Roman"/>
          <w:sz w:val="28"/>
        </w:rPr>
        <w:t>X</w:t>
      </w:r>
      <w:r>
        <w:rPr>
          <w:rFonts w:ascii="Times New Roman" w:hAnsi="Times New Roman"/>
          <w:sz w:val="19"/>
          <w:vertAlign w:val="subscript"/>
        </w:rPr>
        <w:t xml:space="preserve"> </w:t>
      </w:r>
      <w:proofErr w:type="gramStart"/>
      <w:r>
        <w:rPr>
          <w:rFonts w:ascii="Times New Roman" w:hAnsi="Times New Roman"/>
          <w:sz w:val="19"/>
          <w:vertAlign w:val="subscript"/>
        </w:rPr>
        <w:t>р</w:t>
      </w:r>
      <w:proofErr w:type="gramEnd"/>
      <w:r>
        <w:rPr>
          <w:rFonts w:ascii="Times New Roman" w:hAnsi="Times New Roman"/>
          <w:sz w:val="28"/>
        </w:rPr>
        <w:t xml:space="preserve"> - заявленная организацией сумма затрат, подлежащих возмещению, указанная в заявлении о предоставлении субсидии, за предельный срок, указанный в пункте 11 настоящей Методики;</w:t>
      </w:r>
    </w:p>
    <w:p w:rsidR="00D253A3" w:rsidRDefault="00CC02D0">
      <w:pPr>
        <w:spacing w:after="0" w:line="240" w:lineRule="auto"/>
        <w:ind w:firstLine="567"/>
        <w:jc w:val="both"/>
        <w:rPr>
          <w:rFonts w:ascii="Arial" w:hAnsi="Arial"/>
          <w:sz w:val="24"/>
        </w:rPr>
      </w:pPr>
      <w:r>
        <w:rPr>
          <w:rFonts w:ascii="Times New Roman" w:hAnsi="Times New Roman"/>
          <w:sz w:val="28"/>
        </w:rPr>
        <w:t>O</w:t>
      </w:r>
      <w:r>
        <w:rPr>
          <w:rFonts w:ascii="Times New Roman" w:hAnsi="Times New Roman"/>
          <w:sz w:val="19"/>
          <w:vertAlign w:val="subscript"/>
        </w:rPr>
        <w:t xml:space="preserve"> i</w:t>
      </w:r>
      <w:r>
        <w:rPr>
          <w:rFonts w:ascii="Times New Roman" w:hAnsi="Times New Roman"/>
          <w:sz w:val="28"/>
        </w:rPr>
        <w:t xml:space="preserve"> - размер предоставленной субсидии за i-й период;</w:t>
      </w:r>
    </w:p>
    <w:p w:rsidR="00D253A3" w:rsidRDefault="00CC02D0">
      <w:pPr>
        <w:spacing w:after="0" w:line="240" w:lineRule="auto"/>
        <w:ind w:firstLine="567"/>
        <w:jc w:val="both"/>
        <w:rPr>
          <w:rFonts w:ascii="Arial" w:hAnsi="Arial"/>
          <w:sz w:val="24"/>
        </w:rPr>
      </w:pPr>
      <w:r>
        <w:rPr>
          <w:rFonts w:ascii="Times New Roman" w:hAnsi="Times New Roman"/>
          <w:sz w:val="28"/>
        </w:rPr>
        <w:t>V</w:t>
      </w:r>
      <w:r>
        <w:rPr>
          <w:rFonts w:ascii="Times New Roman" w:hAnsi="Times New Roman"/>
          <w:sz w:val="19"/>
          <w:vertAlign w:val="subscript"/>
        </w:rPr>
        <w:t xml:space="preserve"> i</w:t>
      </w:r>
      <w:r>
        <w:rPr>
          <w:rFonts w:ascii="Times New Roman" w:hAnsi="Times New Roman"/>
          <w:sz w:val="28"/>
        </w:rPr>
        <w:t xml:space="preserve"> - иные меры муниципальной поддержки, предоставленные организации, по тому же инвестиционному проекту, затраты в отношении которого подлежат возмещению в соответствии с Правилами возмещения затрат, за i-й период.</w:t>
      </w:r>
    </w:p>
    <w:p w:rsidR="00D253A3" w:rsidRDefault="00CC02D0" w:rsidP="00613197">
      <w:pPr>
        <w:spacing w:after="0" w:line="240" w:lineRule="auto"/>
        <w:ind w:firstLine="567"/>
        <w:jc w:val="both"/>
      </w:pPr>
      <w:r>
        <w:rPr>
          <w:rFonts w:ascii="Times New Roman" w:hAnsi="Times New Roman"/>
          <w:sz w:val="28"/>
        </w:rPr>
        <w:t xml:space="preserve"> </w:t>
      </w:r>
    </w:p>
    <w:sectPr w:rsidR="00D253A3" w:rsidSect="00262DA1">
      <w:pgSz w:w="11906" w:h="16838"/>
      <w:pgMar w:top="1134" w:right="567" w:bottom="1134" w:left="1134" w:header="708" w:footer="708"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savePreviewPicture/>
  <w:compat>
    <w:compatSetting w:name="compatibilityMode" w:uri="http://schemas.microsoft.com/office/word" w:val="14"/>
  </w:compat>
  <w:rsids>
    <w:rsidRoot w:val="00D253A3"/>
    <w:rsid w:val="00262DA1"/>
    <w:rsid w:val="0058046F"/>
    <w:rsid w:val="00613197"/>
    <w:rsid w:val="00B16C5C"/>
    <w:rsid w:val="00CC02D0"/>
    <w:rsid w:val="00D25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link w:val="11"/>
    <w:uiPriority w:val="9"/>
    <w:qFormat/>
    <w:pPr>
      <w:spacing w:beforeAutospacing="1" w:afterAutospacing="1" w:line="240" w:lineRule="auto"/>
      <w:outlineLvl w:val="0"/>
    </w:pPr>
    <w:rPr>
      <w:rFonts w:ascii="Times New Roman" w:hAnsi="Times New Roman"/>
      <w:b/>
      <w:sz w:val="48"/>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a3">
    <w:name w:val="a3"/>
    <w:basedOn w:val="12"/>
    <w:link w:val="a30"/>
  </w:style>
  <w:style w:type="character" w:customStyle="1" w:styleId="a30">
    <w:name w:val="a3"/>
    <w:basedOn w:val="a0"/>
    <w:link w:val="a3"/>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nospacing">
    <w:name w:val="nospacing"/>
    <w:basedOn w:val="a"/>
    <w:link w:val="nospacing0"/>
    <w:pPr>
      <w:spacing w:beforeAutospacing="1" w:afterAutospacing="1" w:line="240" w:lineRule="auto"/>
    </w:pPr>
    <w:rPr>
      <w:rFonts w:ascii="Times New Roman" w:hAnsi="Times New Roman"/>
      <w:sz w:val="24"/>
    </w:rPr>
  </w:style>
  <w:style w:type="character" w:customStyle="1" w:styleId="nospacing0">
    <w:name w:val="nospacing"/>
    <w:basedOn w:val="1"/>
    <w:link w:val="nospacing"/>
    <w:rPr>
      <w:rFonts w:ascii="Times New Roman" w:hAnsi="Times New Roman"/>
      <w:sz w:val="24"/>
    </w:rPr>
  </w:style>
  <w:style w:type="paragraph" w:customStyle="1" w:styleId="consplusnormal">
    <w:name w:val="consplusnormal"/>
    <w:basedOn w:val="a"/>
    <w:link w:val="consplusnormal0"/>
    <w:pPr>
      <w:spacing w:beforeAutospacing="1" w:afterAutospacing="1" w:line="240" w:lineRule="auto"/>
    </w:pPr>
    <w:rPr>
      <w:rFonts w:ascii="Times New Roman" w:hAnsi="Times New Roman"/>
      <w:sz w:val="24"/>
    </w:rPr>
  </w:style>
  <w:style w:type="character" w:customStyle="1" w:styleId="consplusnormal0">
    <w:name w:val="consplusnormal"/>
    <w:basedOn w:val="1"/>
    <w:link w:val="consplusnormal"/>
    <w:rPr>
      <w:rFonts w:ascii="Times New Roman" w:hAnsi="Times New Roman"/>
      <w:sz w:val="24"/>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a20">
    <w:name w:val="a2"/>
    <w:basedOn w:val="12"/>
    <w:link w:val="a21"/>
  </w:style>
  <w:style w:type="character" w:customStyle="1" w:styleId="a21">
    <w:name w:val="a2"/>
    <w:basedOn w:val="a0"/>
    <w:link w:val="a20"/>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rFonts w:ascii="Times New Roman" w:hAnsi="Times New Roman"/>
      <w:b/>
      <w:sz w:val="48"/>
    </w:rPr>
  </w:style>
  <w:style w:type="paragraph" w:styleId="a4">
    <w:name w:val="Normal (Web)"/>
    <w:basedOn w:val="a"/>
    <w:link w:val="a5"/>
    <w:pPr>
      <w:spacing w:beforeAutospacing="1" w:afterAutospacing="1" w:line="240" w:lineRule="auto"/>
    </w:pPr>
    <w:rPr>
      <w:rFonts w:ascii="Times New Roman" w:hAnsi="Times New Roman"/>
      <w:sz w:val="24"/>
    </w:rPr>
  </w:style>
  <w:style w:type="character" w:customStyle="1" w:styleId="a5">
    <w:name w:val="Обычный (веб) Знак"/>
    <w:basedOn w:val="1"/>
    <w:link w:val="a4"/>
    <w:rPr>
      <w:rFonts w:ascii="Times New Roman" w:hAnsi="Times New Roman"/>
      <w:sz w:val="24"/>
    </w:rPr>
  </w:style>
  <w:style w:type="paragraph" w:customStyle="1" w:styleId="13">
    <w:name w:val="Гиперссылка1"/>
    <w:link w:val="a6"/>
    <w:rPr>
      <w:color w:val="0000FF"/>
      <w:u w:val="single"/>
    </w:rPr>
  </w:style>
  <w:style w:type="character" w:styleId="a6">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2">
    <w:name w:val="Основной шрифт абзаца1"/>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7">
    <w:name w:val="Subtitle"/>
    <w:next w:val="a"/>
    <w:link w:val="a8"/>
    <w:uiPriority w:val="11"/>
    <w:qFormat/>
    <w:pPr>
      <w:jc w:val="both"/>
    </w:pPr>
    <w:rPr>
      <w:rFonts w:ascii="XO Thames" w:hAnsi="XO Thames"/>
      <w:i/>
      <w:sz w:val="24"/>
    </w:rPr>
  </w:style>
  <w:style w:type="character" w:customStyle="1" w:styleId="a8">
    <w:name w:val="Подзаголовок Знак"/>
    <w:link w:val="a7"/>
    <w:rPr>
      <w:rFonts w:ascii="XO Thames" w:hAnsi="XO Thames"/>
      <w:i/>
      <w:sz w:val="24"/>
    </w:rPr>
  </w:style>
  <w:style w:type="paragraph" w:styleId="a9">
    <w:name w:val="Title"/>
    <w:next w:val="a"/>
    <w:link w:val="aa"/>
    <w:uiPriority w:val="10"/>
    <w:qFormat/>
    <w:pPr>
      <w:spacing w:before="567" w:after="567"/>
      <w:jc w:val="center"/>
    </w:pPr>
    <w:rPr>
      <w:rFonts w:ascii="XO Thames" w:hAnsi="XO Thames"/>
      <w:b/>
      <w:caps/>
      <w:sz w:val="40"/>
    </w:rPr>
  </w:style>
  <w:style w:type="character" w:customStyle="1" w:styleId="aa">
    <w:name w:val="Название Знак"/>
    <w:link w:val="a9"/>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b">
    <w:name w:val="Balloon Text"/>
    <w:basedOn w:val="a"/>
    <w:link w:val="ac"/>
    <w:uiPriority w:val="99"/>
    <w:semiHidden/>
    <w:unhideWhenUsed/>
    <w:rsid w:val="00262DA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62D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basedOn w:val="a"/>
    <w:link w:val="11"/>
    <w:uiPriority w:val="9"/>
    <w:qFormat/>
    <w:pPr>
      <w:spacing w:beforeAutospacing="1" w:afterAutospacing="1" w:line="240" w:lineRule="auto"/>
      <w:outlineLvl w:val="0"/>
    </w:pPr>
    <w:rPr>
      <w:rFonts w:ascii="Times New Roman" w:hAnsi="Times New Roman"/>
      <w:b/>
      <w:sz w:val="48"/>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a3">
    <w:name w:val="a3"/>
    <w:basedOn w:val="12"/>
    <w:link w:val="a30"/>
  </w:style>
  <w:style w:type="character" w:customStyle="1" w:styleId="a30">
    <w:name w:val="a3"/>
    <w:basedOn w:val="a0"/>
    <w:link w:val="a3"/>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nospacing">
    <w:name w:val="nospacing"/>
    <w:basedOn w:val="a"/>
    <w:link w:val="nospacing0"/>
    <w:pPr>
      <w:spacing w:beforeAutospacing="1" w:afterAutospacing="1" w:line="240" w:lineRule="auto"/>
    </w:pPr>
    <w:rPr>
      <w:rFonts w:ascii="Times New Roman" w:hAnsi="Times New Roman"/>
      <w:sz w:val="24"/>
    </w:rPr>
  </w:style>
  <w:style w:type="character" w:customStyle="1" w:styleId="nospacing0">
    <w:name w:val="nospacing"/>
    <w:basedOn w:val="1"/>
    <w:link w:val="nospacing"/>
    <w:rPr>
      <w:rFonts w:ascii="Times New Roman" w:hAnsi="Times New Roman"/>
      <w:sz w:val="24"/>
    </w:rPr>
  </w:style>
  <w:style w:type="paragraph" w:customStyle="1" w:styleId="consplusnormal">
    <w:name w:val="consplusnormal"/>
    <w:basedOn w:val="a"/>
    <w:link w:val="consplusnormal0"/>
    <w:pPr>
      <w:spacing w:beforeAutospacing="1" w:afterAutospacing="1" w:line="240" w:lineRule="auto"/>
    </w:pPr>
    <w:rPr>
      <w:rFonts w:ascii="Times New Roman" w:hAnsi="Times New Roman"/>
      <w:sz w:val="24"/>
    </w:rPr>
  </w:style>
  <w:style w:type="character" w:customStyle="1" w:styleId="consplusnormal0">
    <w:name w:val="consplusnormal"/>
    <w:basedOn w:val="1"/>
    <w:link w:val="consplusnormal"/>
    <w:rPr>
      <w:rFonts w:ascii="Times New Roman" w:hAnsi="Times New Roman"/>
      <w:sz w:val="24"/>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a20">
    <w:name w:val="a2"/>
    <w:basedOn w:val="12"/>
    <w:link w:val="a21"/>
  </w:style>
  <w:style w:type="character" w:customStyle="1" w:styleId="a21">
    <w:name w:val="a2"/>
    <w:basedOn w:val="a0"/>
    <w:link w:val="a20"/>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rFonts w:ascii="Times New Roman" w:hAnsi="Times New Roman"/>
      <w:b/>
      <w:sz w:val="48"/>
    </w:rPr>
  </w:style>
  <w:style w:type="paragraph" w:styleId="a4">
    <w:name w:val="Normal (Web)"/>
    <w:basedOn w:val="a"/>
    <w:link w:val="a5"/>
    <w:pPr>
      <w:spacing w:beforeAutospacing="1" w:afterAutospacing="1" w:line="240" w:lineRule="auto"/>
    </w:pPr>
    <w:rPr>
      <w:rFonts w:ascii="Times New Roman" w:hAnsi="Times New Roman"/>
      <w:sz w:val="24"/>
    </w:rPr>
  </w:style>
  <w:style w:type="character" w:customStyle="1" w:styleId="a5">
    <w:name w:val="Обычный (веб) Знак"/>
    <w:basedOn w:val="1"/>
    <w:link w:val="a4"/>
    <w:rPr>
      <w:rFonts w:ascii="Times New Roman" w:hAnsi="Times New Roman"/>
      <w:sz w:val="24"/>
    </w:rPr>
  </w:style>
  <w:style w:type="paragraph" w:customStyle="1" w:styleId="13">
    <w:name w:val="Гиперссылка1"/>
    <w:link w:val="a6"/>
    <w:rPr>
      <w:color w:val="0000FF"/>
      <w:u w:val="single"/>
    </w:rPr>
  </w:style>
  <w:style w:type="character" w:styleId="a6">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2">
    <w:name w:val="Основной шрифт абзаца1"/>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7">
    <w:name w:val="Subtitle"/>
    <w:next w:val="a"/>
    <w:link w:val="a8"/>
    <w:uiPriority w:val="11"/>
    <w:qFormat/>
    <w:pPr>
      <w:jc w:val="both"/>
    </w:pPr>
    <w:rPr>
      <w:rFonts w:ascii="XO Thames" w:hAnsi="XO Thames"/>
      <w:i/>
      <w:sz w:val="24"/>
    </w:rPr>
  </w:style>
  <w:style w:type="character" w:customStyle="1" w:styleId="a8">
    <w:name w:val="Подзаголовок Знак"/>
    <w:link w:val="a7"/>
    <w:rPr>
      <w:rFonts w:ascii="XO Thames" w:hAnsi="XO Thames"/>
      <w:i/>
      <w:sz w:val="24"/>
    </w:rPr>
  </w:style>
  <w:style w:type="paragraph" w:styleId="a9">
    <w:name w:val="Title"/>
    <w:next w:val="a"/>
    <w:link w:val="aa"/>
    <w:uiPriority w:val="10"/>
    <w:qFormat/>
    <w:pPr>
      <w:spacing w:before="567" w:after="567"/>
      <w:jc w:val="center"/>
    </w:pPr>
    <w:rPr>
      <w:rFonts w:ascii="XO Thames" w:hAnsi="XO Thames"/>
      <w:b/>
      <w:caps/>
      <w:sz w:val="40"/>
    </w:rPr>
  </w:style>
  <w:style w:type="character" w:customStyle="1" w:styleId="aa">
    <w:name w:val="Название Знак"/>
    <w:link w:val="a9"/>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b">
    <w:name w:val="Balloon Text"/>
    <w:basedOn w:val="a"/>
    <w:link w:val="ac"/>
    <w:uiPriority w:val="99"/>
    <w:semiHidden/>
    <w:unhideWhenUsed/>
    <w:rsid w:val="00262DA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62D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13160</Words>
  <Characters>75017</Characters>
  <Application>Microsoft Office Word</Application>
  <DocSecurity>0</DocSecurity>
  <Lines>625</Lines>
  <Paragraphs>176</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Порядок предоставления из бюджета муниципального образования сельское поселение </vt:lpstr>
      <vt:lpstr>Методика расчета размеров субсидий на возмещение затрат, указанных в части 1 ста</vt:lpstr>
    </vt:vector>
  </TitlesOfParts>
  <Company/>
  <LinksUpToDate>false</LinksUpToDate>
  <CharactersWithSpaces>88001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2</cp:revision>
  <cp:lastPrinted>2026-04-24T07:22:00Z</cp:lastPrinted>
  <dcterms:created xsi:type="dcterms:W3CDTF">2026-04-24T07:25:00Z</dcterms:created>
  <dcterms:modified xsi:type="dcterms:W3CDTF">2026-04-24T07:25:00Z</dcterms:modified>
</cp:coreProperties>
</file>