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33" w:rsidRDefault="00D0564C">
      <w:pPr>
        <w:ind w:left="4765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605594" cy="6888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94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733" w:rsidRDefault="00D0564C">
      <w:pPr>
        <w:pStyle w:val="a3"/>
        <w:spacing w:before="311"/>
        <w:ind w:left="1312" w:right="1308" w:firstLine="0"/>
        <w:jc w:val="center"/>
      </w:pPr>
      <w:r>
        <w:t>ЖУРАВЛЁВСКИЙ</w:t>
      </w:r>
      <w:r>
        <w:rPr>
          <w:spacing w:val="-17"/>
        </w:rPr>
        <w:t xml:space="preserve"> </w:t>
      </w:r>
      <w:r>
        <w:t>СЕЛЬСКИЙ</w:t>
      </w:r>
      <w:r>
        <w:rPr>
          <w:spacing w:val="-17"/>
        </w:rPr>
        <w:t xml:space="preserve"> </w:t>
      </w:r>
      <w:r>
        <w:t>СОВЕТ СИМФЕРОПОЛЬСКОГО РАЙОНА</w:t>
      </w:r>
    </w:p>
    <w:p w:rsidR="00DC6733" w:rsidRDefault="00D0564C">
      <w:pPr>
        <w:pStyle w:val="a3"/>
        <w:spacing w:line="321" w:lineRule="exact"/>
        <w:ind w:left="1312" w:right="1311" w:firstLine="0"/>
        <w:jc w:val="center"/>
      </w:pPr>
      <w:r>
        <w:t>РЕСПУБЛИКИ</w:t>
      </w:r>
      <w:r>
        <w:rPr>
          <w:spacing w:val="-13"/>
        </w:rPr>
        <w:t xml:space="preserve"> </w:t>
      </w:r>
      <w:r>
        <w:rPr>
          <w:spacing w:val="-4"/>
        </w:rPr>
        <w:t>КРЫМ</w:t>
      </w:r>
    </w:p>
    <w:p w:rsidR="00DC6733" w:rsidRDefault="00D0564C">
      <w:pPr>
        <w:pStyle w:val="a3"/>
        <w:spacing w:before="322" w:line="482" w:lineRule="auto"/>
        <w:ind w:left="3502" w:right="3498" w:firstLine="0"/>
        <w:jc w:val="center"/>
      </w:pPr>
      <w:r>
        <w:t>20</w:t>
      </w:r>
      <w:r>
        <w:rPr>
          <w:spacing w:val="-11"/>
        </w:rPr>
        <w:t xml:space="preserve"> </w:t>
      </w:r>
      <w:r>
        <w:t>сессия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 xml:space="preserve">созыва </w:t>
      </w:r>
      <w:r>
        <w:rPr>
          <w:spacing w:val="-2"/>
        </w:rPr>
        <w:t>РЕШЕНИЕ</w:t>
      </w:r>
    </w:p>
    <w:p w:rsidR="00DC6733" w:rsidRDefault="00D0564C">
      <w:pPr>
        <w:pStyle w:val="a3"/>
        <w:tabs>
          <w:tab w:val="left" w:pos="4389"/>
          <w:tab w:val="left" w:pos="8638"/>
        </w:tabs>
        <w:spacing w:line="317" w:lineRule="exact"/>
        <w:ind w:left="210" w:firstLine="0"/>
        <w:jc w:val="left"/>
      </w:pPr>
      <w:r>
        <w:t>от</w:t>
      </w:r>
      <w:r>
        <w:rPr>
          <w:spacing w:val="-6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  <w:r>
        <w:tab/>
        <w:t>с.</w:t>
      </w:r>
      <w:r>
        <w:rPr>
          <w:spacing w:val="-3"/>
        </w:rPr>
        <w:t xml:space="preserve"> </w:t>
      </w:r>
      <w:r>
        <w:rPr>
          <w:spacing w:val="-2"/>
        </w:rPr>
        <w:t>Журавлѐвка</w:t>
      </w:r>
      <w:r>
        <w:tab/>
      </w:r>
      <w:r>
        <w:rPr>
          <w:spacing w:val="-2"/>
        </w:rPr>
        <w:t>№91/2026</w:t>
      </w:r>
    </w:p>
    <w:p w:rsidR="00DC6733" w:rsidRDefault="00D0564C">
      <w:pPr>
        <w:tabs>
          <w:tab w:val="left" w:pos="2915"/>
          <w:tab w:val="left" w:pos="4975"/>
        </w:tabs>
        <w:spacing w:before="282"/>
        <w:ind w:left="140" w:right="4692"/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решение </w:t>
      </w:r>
      <w:r>
        <w:rPr>
          <w:b/>
          <w:spacing w:val="-2"/>
          <w:sz w:val="28"/>
        </w:rPr>
        <w:t>Журавлёвского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сельского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совета </w:t>
      </w:r>
      <w:r>
        <w:rPr>
          <w:b/>
          <w:sz w:val="28"/>
        </w:rPr>
        <w:t>Симферопольского района Республики Крым</w:t>
      </w:r>
      <w:r>
        <w:rPr>
          <w:b/>
          <w:spacing w:val="65"/>
          <w:sz w:val="28"/>
        </w:rPr>
        <w:t xml:space="preserve">   </w:t>
      </w:r>
      <w:r>
        <w:rPr>
          <w:b/>
          <w:sz w:val="28"/>
        </w:rPr>
        <w:t>от</w:t>
      </w:r>
      <w:r>
        <w:rPr>
          <w:b/>
          <w:spacing w:val="66"/>
          <w:sz w:val="28"/>
        </w:rPr>
        <w:t xml:space="preserve">   </w:t>
      </w:r>
      <w:r>
        <w:rPr>
          <w:b/>
          <w:sz w:val="28"/>
        </w:rPr>
        <w:t>30.04.2025</w:t>
      </w:r>
      <w:r>
        <w:rPr>
          <w:b/>
          <w:spacing w:val="65"/>
          <w:sz w:val="28"/>
        </w:rPr>
        <w:t xml:space="preserve">   </w:t>
      </w:r>
      <w:r>
        <w:rPr>
          <w:b/>
          <w:sz w:val="28"/>
        </w:rPr>
        <w:t>№42/2025</w:t>
      </w:r>
      <w:r>
        <w:rPr>
          <w:b/>
          <w:spacing w:val="66"/>
          <w:sz w:val="28"/>
        </w:rPr>
        <w:t xml:space="preserve">   </w:t>
      </w:r>
      <w:r>
        <w:rPr>
          <w:b/>
          <w:spacing w:val="-5"/>
          <w:sz w:val="28"/>
        </w:rPr>
        <w:t>«Об</w:t>
      </w:r>
    </w:p>
    <w:p w:rsidR="00DC6733" w:rsidRDefault="00D0564C">
      <w:pPr>
        <w:pStyle w:val="1"/>
        <w:ind w:right="4693"/>
      </w:pPr>
      <w:r>
        <w:t xml:space="preserve">утверждении Положения о муниципальном жилищном контроле на территории Журавлёвского сельского поселения Симферопольского района Республики </w:t>
      </w:r>
      <w:r>
        <w:rPr>
          <w:spacing w:val="-2"/>
        </w:rPr>
        <w:t>Крым»</w:t>
      </w:r>
    </w:p>
    <w:p w:rsidR="00DC6733" w:rsidRDefault="00D0564C">
      <w:pPr>
        <w:pStyle w:val="a3"/>
        <w:spacing w:before="318"/>
        <w:ind w:right="136"/>
      </w:pPr>
      <w:r>
        <w:t>В соответствии с Федеральными законами от 06.10.2003 № 131-ФЗ «Об общих принципах о</w:t>
      </w:r>
      <w:r>
        <w:t>рганизации местного самоуправления в Российской Федерации»,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Федерации», от 29 декабря 2025 г. №548-ФЗ «О</w:t>
      </w:r>
      <w:r>
        <w:rPr>
          <w:spacing w:val="-1"/>
        </w:rPr>
        <w:t xml:space="preserve"> </w:t>
      </w:r>
      <w:r>
        <w:t>вн</w:t>
      </w:r>
      <w:r>
        <w:t>есении изменений в Федеральный закон «О защите прав юридических лиц и индивидуальных предпринимателей при осуществлении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(надзора)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контроля»</w:t>
      </w:r>
      <w:r>
        <w:rPr>
          <w:spacing w:val="-6"/>
        </w:rPr>
        <w:t xml:space="preserve"> </w:t>
      </w:r>
      <w:r>
        <w:t>и статьи 29 и 65 Федерального закона «О государственном контроле (надзоре) и муниципальном контроле в Российской Федерации», на основании экспертного заключения от 30.01.2026 №2162/05/03-02, руководствуясь Уставом</w:t>
      </w:r>
      <w:r>
        <w:rPr>
          <w:spacing w:val="40"/>
        </w:rPr>
        <w:t xml:space="preserve"> </w:t>
      </w:r>
      <w:r>
        <w:t>Журавлѐвского сельского поселения Симфероп</w:t>
      </w:r>
      <w:r>
        <w:t>ольского района Республики Крым, Журавлѐвский сельский Совет Симферопольского района Республики Крым,</w:t>
      </w:r>
    </w:p>
    <w:p w:rsidR="00DC6733" w:rsidRDefault="00D0564C">
      <w:pPr>
        <w:pStyle w:val="a3"/>
        <w:spacing w:before="1"/>
        <w:ind w:left="1312" w:right="2517" w:firstLine="0"/>
        <w:jc w:val="center"/>
      </w:pPr>
      <w:r>
        <w:rPr>
          <w:spacing w:val="-2"/>
        </w:rPr>
        <w:t>РЕШИЛ:</w:t>
      </w:r>
    </w:p>
    <w:p w:rsidR="00DC6733" w:rsidRDefault="00DC6733">
      <w:pPr>
        <w:pStyle w:val="a3"/>
        <w:spacing w:before="1"/>
        <w:ind w:left="0" w:firstLine="0"/>
        <w:jc w:val="left"/>
      </w:pPr>
    </w:p>
    <w:p w:rsidR="00DC6733" w:rsidRDefault="00D0564C">
      <w:pPr>
        <w:pStyle w:val="a4"/>
        <w:numPr>
          <w:ilvl w:val="0"/>
          <w:numId w:val="12"/>
        </w:numPr>
        <w:tabs>
          <w:tab w:val="left" w:pos="777"/>
        </w:tabs>
        <w:spacing w:before="1"/>
        <w:ind w:right="142" w:firstLine="350"/>
        <w:jc w:val="both"/>
        <w:rPr>
          <w:sz w:val="28"/>
        </w:rPr>
      </w:pPr>
      <w:r>
        <w:rPr>
          <w:sz w:val="28"/>
        </w:rPr>
        <w:t>Внести следующие изменения в Положение о муниципальном жилищном контроле на территории Журавлѐвского сельского поселения Симферопольского района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9"/>
          <w:sz w:val="28"/>
        </w:rPr>
        <w:t xml:space="preserve"> </w:t>
      </w:r>
      <w:r>
        <w:rPr>
          <w:sz w:val="28"/>
        </w:rPr>
        <w:t>Крым,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утверждѐнное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Журавлѐвского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 Симферопольского района Республики Крым от 30.04.2025 №42/2025:</w:t>
      </w:r>
    </w:p>
    <w:p w:rsidR="00DC6733" w:rsidRDefault="00D0564C">
      <w:pPr>
        <w:pStyle w:val="a4"/>
        <w:numPr>
          <w:ilvl w:val="1"/>
          <w:numId w:val="12"/>
        </w:numPr>
        <w:tabs>
          <w:tab w:val="left" w:pos="986"/>
        </w:tabs>
        <w:spacing w:line="321" w:lineRule="exact"/>
        <w:ind w:left="986" w:hanging="495"/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-6"/>
          <w:sz w:val="28"/>
        </w:rPr>
        <w:t xml:space="preserve"> </w:t>
      </w:r>
      <w:r>
        <w:rPr>
          <w:sz w:val="28"/>
        </w:rPr>
        <w:t>одиннадцатый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1.2.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C6733" w:rsidRDefault="00DC6733">
      <w:pPr>
        <w:pStyle w:val="a4"/>
        <w:spacing w:line="321" w:lineRule="exact"/>
        <w:rPr>
          <w:sz w:val="28"/>
        </w:rPr>
        <w:sectPr w:rsidR="00DC6733">
          <w:type w:val="continuous"/>
          <w:pgSz w:w="11910" w:h="16840"/>
          <w:pgMar w:top="1120" w:right="425" w:bottom="280" w:left="992" w:header="720" w:footer="720" w:gutter="0"/>
          <w:cols w:space="720"/>
        </w:sectPr>
      </w:pPr>
    </w:p>
    <w:p w:rsidR="00DC6733" w:rsidRDefault="00D0564C">
      <w:pPr>
        <w:pStyle w:val="a3"/>
        <w:spacing w:before="67"/>
        <w:ind w:right="136"/>
      </w:pPr>
      <w:r>
        <w:lastRenderedPageBreak/>
        <w:t>«требований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</w:t>
      </w:r>
      <w:r>
        <w:t>стеме</w:t>
      </w:r>
      <w:r>
        <w:rPr>
          <w:spacing w:val="-4"/>
        </w:rPr>
        <w:t xml:space="preserve"> </w:t>
      </w:r>
      <w:r>
        <w:t>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</w:t>
      </w:r>
      <w:r>
        <w:rPr>
          <w:spacing w:val="40"/>
        </w:rPr>
        <w:t xml:space="preserve"> </w:t>
      </w:r>
      <w:r>
        <w:t>с которыми собственниками помещений в многоквартирном доме, осуществляющими непосредственн</w:t>
      </w:r>
      <w:r>
        <w:t>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</w:t>
      </w:r>
      <w:r>
        <w:t>нформации в системе;»</w:t>
      </w:r>
    </w:p>
    <w:p w:rsidR="00DC6733" w:rsidRDefault="00DC6733">
      <w:pPr>
        <w:pStyle w:val="a3"/>
        <w:spacing w:before="1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983"/>
        </w:tabs>
        <w:spacing w:before="1"/>
        <w:ind w:left="983" w:hanging="492"/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-6"/>
          <w:sz w:val="28"/>
        </w:rPr>
        <w:t xml:space="preserve"> </w:t>
      </w:r>
      <w:r>
        <w:rPr>
          <w:sz w:val="28"/>
        </w:rPr>
        <w:t>шестой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1.8.1.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1.8.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C6733" w:rsidRDefault="00D0564C">
      <w:pPr>
        <w:pStyle w:val="a3"/>
        <w:ind w:right="136"/>
      </w:pPr>
      <w:r>
        <w:t>«5)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</w:t>
      </w:r>
      <w:r>
        <w:t>ставителей присутствию Уполномоченного при Президенте Российской Федерации по защите прав предпринимателей или его общественных</w:t>
      </w:r>
      <w:r>
        <w:rPr>
          <w:spacing w:val="-3"/>
        </w:rPr>
        <w:t xml:space="preserve"> </w:t>
      </w:r>
      <w:r>
        <w:t>представителей,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предпринимателей Волгоградской области при проведении</w:t>
      </w:r>
      <w:r>
        <w:rPr>
          <w:spacing w:val="-1"/>
        </w:rPr>
        <w:t xml:space="preserve"> </w:t>
      </w:r>
      <w:r>
        <w:t>контрольных мероприятий (за</w:t>
      </w:r>
      <w:r>
        <w:t xml:space="preserve">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№248-ФЗ и пунктом 3.3 настоящего Положения, осуществлять консультировани</w:t>
      </w:r>
      <w:r>
        <w:t>е;»;</w:t>
      </w:r>
    </w:p>
    <w:p w:rsidR="00DC6733" w:rsidRDefault="00DC6733">
      <w:pPr>
        <w:pStyle w:val="a3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982"/>
        </w:tabs>
        <w:spacing w:before="1" w:line="322" w:lineRule="exact"/>
        <w:ind w:left="982" w:hanging="491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9"/>
          <w:sz w:val="28"/>
        </w:rPr>
        <w:t xml:space="preserve"> </w:t>
      </w:r>
      <w:r>
        <w:rPr>
          <w:sz w:val="28"/>
        </w:rPr>
        <w:t>2.4.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DC6733" w:rsidRDefault="00D0564C">
      <w:pPr>
        <w:pStyle w:val="a3"/>
        <w:jc w:val="left"/>
      </w:pPr>
      <w:r>
        <w:t>«Объект</w:t>
      </w:r>
      <w:r>
        <w:rPr>
          <w:spacing w:val="80"/>
        </w:rPr>
        <w:t xml:space="preserve"> </w:t>
      </w:r>
      <w:r>
        <w:t>контроля</w:t>
      </w:r>
      <w:r>
        <w:rPr>
          <w:spacing w:val="80"/>
        </w:rPr>
        <w:t xml:space="preserve"> </w:t>
      </w:r>
      <w:r>
        <w:t>считается</w:t>
      </w:r>
      <w:r>
        <w:rPr>
          <w:spacing w:val="80"/>
        </w:rPr>
        <w:t xml:space="preserve"> </w:t>
      </w:r>
      <w:r>
        <w:t>отнесенным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категорий</w:t>
      </w:r>
      <w:r>
        <w:rPr>
          <w:spacing w:val="80"/>
        </w:rPr>
        <w:t xml:space="preserve"> </w:t>
      </w:r>
      <w:r>
        <w:t>риска</w:t>
      </w:r>
      <w:r>
        <w:rPr>
          <w:spacing w:val="80"/>
        </w:rPr>
        <w:t xml:space="preserve"> </w:t>
      </w:r>
      <w:r>
        <w:t>после внесения сведений в единый реестр видов контроля.»;</w:t>
      </w:r>
    </w:p>
    <w:p w:rsidR="00DC6733" w:rsidRDefault="00DC6733">
      <w:pPr>
        <w:pStyle w:val="a3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1143"/>
          <w:tab w:val="left" w:pos="1506"/>
          <w:tab w:val="left" w:pos="2511"/>
          <w:tab w:val="left" w:pos="3592"/>
          <w:tab w:val="left" w:pos="4645"/>
          <w:tab w:val="left" w:pos="5503"/>
          <w:tab w:val="left" w:pos="6411"/>
          <w:tab w:val="left" w:pos="7179"/>
        </w:tabs>
        <w:spacing w:before="1"/>
        <w:ind w:left="140" w:right="133" w:firstLine="350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абзаце</w:t>
      </w:r>
      <w:r>
        <w:rPr>
          <w:sz w:val="28"/>
        </w:rPr>
        <w:tab/>
      </w:r>
      <w:r>
        <w:rPr>
          <w:spacing w:val="-2"/>
          <w:sz w:val="28"/>
        </w:rPr>
        <w:t>втором</w:t>
      </w:r>
      <w:r>
        <w:rPr>
          <w:sz w:val="28"/>
        </w:rPr>
        <w:tab/>
      </w:r>
      <w:r>
        <w:rPr>
          <w:spacing w:val="-2"/>
          <w:sz w:val="28"/>
        </w:rPr>
        <w:t>пункта</w:t>
      </w:r>
      <w:r>
        <w:rPr>
          <w:sz w:val="28"/>
        </w:rPr>
        <w:tab/>
      </w:r>
      <w:r>
        <w:rPr>
          <w:spacing w:val="-2"/>
          <w:sz w:val="28"/>
        </w:rPr>
        <w:t>3.3.2.</w:t>
      </w:r>
      <w:r>
        <w:rPr>
          <w:sz w:val="28"/>
        </w:rPr>
        <w:tab/>
      </w:r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4"/>
          <w:sz w:val="28"/>
        </w:rPr>
        <w:t>слов</w:t>
      </w:r>
      <w:r>
        <w:rPr>
          <w:sz w:val="28"/>
        </w:rPr>
        <w:tab/>
      </w:r>
      <w:r>
        <w:rPr>
          <w:spacing w:val="-2"/>
          <w:sz w:val="28"/>
        </w:rPr>
        <w:t xml:space="preserve">«видео-конференц-связи,» </w:t>
      </w:r>
      <w:r>
        <w:rPr>
          <w:sz w:val="28"/>
        </w:rPr>
        <w:t>дополнить словами «использования мобильного приложения «Инспектор»»;</w:t>
      </w:r>
    </w:p>
    <w:p w:rsidR="00DC6733" w:rsidRDefault="00D0564C">
      <w:pPr>
        <w:pStyle w:val="a4"/>
        <w:numPr>
          <w:ilvl w:val="1"/>
          <w:numId w:val="12"/>
        </w:numPr>
        <w:tabs>
          <w:tab w:val="left" w:pos="982"/>
        </w:tabs>
        <w:spacing w:before="321" w:line="322" w:lineRule="exact"/>
        <w:ind w:left="982" w:hanging="491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4"/>
          <w:sz w:val="28"/>
        </w:rPr>
        <w:t xml:space="preserve"> </w:t>
      </w:r>
      <w:r>
        <w:rPr>
          <w:sz w:val="28"/>
        </w:rPr>
        <w:t>3.4.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C6733" w:rsidRDefault="00D0564C">
      <w:pPr>
        <w:pStyle w:val="a3"/>
        <w:spacing w:line="322" w:lineRule="exact"/>
        <w:ind w:left="491" w:firstLine="0"/>
      </w:pPr>
      <w:r>
        <w:t>«3.4.</w:t>
      </w:r>
      <w:r>
        <w:rPr>
          <w:spacing w:val="-10"/>
        </w:rPr>
        <w:t xml:space="preserve"> </w:t>
      </w:r>
      <w:r>
        <w:t>Профилактический</w:t>
      </w:r>
      <w:r>
        <w:rPr>
          <w:spacing w:val="-9"/>
        </w:rPr>
        <w:t xml:space="preserve"> </w:t>
      </w:r>
      <w:r>
        <w:rPr>
          <w:spacing w:val="-2"/>
        </w:rPr>
        <w:t>визит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244"/>
        </w:tabs>
        <w:ind w:right="142" w:firstLine="350"/>
        <w:jc w:val="both"/>
        <w:rPr>
          <w:sz w:val="28"/>
        </w:rPr>
      </w:pPr>
      <w:r>
        <w:rPr>
          <w:sz w:val="28"/>
        </w:rPr>
        <w:t>Профилактический визит проводится в форме профилактической беседы инспектором по месту осуществления деятельности контро</w:t>
      </w:r>
      <w:r>
        <w:rPr>
          <w:sz w:val="28"/>
        </w:rPr>
        <w:t>лируемого лица либо путем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видео-конференц-связи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80"/>
          <w:sz w:val="28"/>
        </w:rPr>
        <w:t xml:space="preserve">  </w:t>
      </w:r>
      <w:r>
        <w:rPr>
          <w:sz w:val="28"/>
        </w:rPr>
        <w:t>мобильного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приложения</w:t>
      </w:r>
    </w:p>
    <w:p w:rsidR="00DC6733" w:rsidRDefault="00D0564C">
      <w:pPr>
        <w:pStyle w:val="a3"/>
        <w:spacing w:before="1" w:line="322" w:lineRule="exact"/>
        <w:ind w:firstLine="0"/>
        <w:jc w:val="left"/>
      </w:pPr>
      <w:r>
        <w:rPr>
          <w:spacing w:val="-2"/>
        </w:rPr>
        <w:t>«Инспектор».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217"/>
        </w:tabs>
        <w:ind w:right="136" w:firstLine="350"/>
        <w:rPr>
          <w:sz w:val="28"/>
        </w:rPr>
      </w:pPr>
      <w:r>
        <w:rPr>
          <w:sz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188"/>
        </w:tabs>
        <w:spacing w:line="321" w:lineRule="exact"/>
        <w:ind w:left="1188" w:hanging="697"/>
        <w:rPr>
          <w:sz w:val="28"/>
        </w:rPr>
      </w:pPr>
      <w:r>
        <w:rPr>
          <w:sz w:val="28"/>
        </w:rPr>
        <w:t>Обяз</w:t>
      </w:r>
      <w:r>
        <w:rPr>
          <w:sz w:val="28"/>
        </w:rPr>
        <w:t>ательный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визит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проводится:</w:t>
      </w:r>
    </w:p>
    <w:p w:rsidR="00DC6733" w:rsidRDefault="00D0564C">
      <w:pPr>
        <w:pStyle w:val="a4"/>
        <w:numPr>
          <w:ilvl w:val="0"/>
          <w:numId w:val="10"/>
        </w:numPr>
        <w:tabs>
          <w:tab w:val="left" w:pos="859"/>
        </w:tabs>
        <w:spacing w:before="2"/>
        <w:ind w:right="149" w:firstLine="35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40"/>
          <w:sz w:val="28"/>
        </w:rPr>
        <w:t xml:space="preserve"> </w:t>
      </w:r>
      <w:r>
        <w:rPr>
          <w:sz w:val="28"/>
        </w:rPr>
        <w:t>им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контроля, отнесенных к категории значительного, среднего и умеренного риска;</w:t>
      </w:r>
    </w:p>
    <w:p w:rsidR="00DC6733" w:rsidRDefault="00D0564C">
      <w:pPr>
        <w:pStyle w:val="a4"/>
        <w:numPr>
          <w:ilvl w:val="0"/>
          <w:numId w:val="10"/>
        </w:numPr>
        <w:tabs>
          <w:tab w:val="left" w:pos="794"/>
        </w:tabs>
        <w:spacing w:line="321" w:lineRule="exact"/>
        <w:ind w:left="794" w:hanging="303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поручению:</w:t>
      </w:r>
    </w:p>
    <w:p w:rsidR="00DC6733" w:rsidRDefault="00D0564C">
      <w:pPr>
        <w:pStyle w:val="a3"/>
        <w:spacing w:line="322" w:lineRule="exact"/>
        <w:ind w:left="491" w:firstLine="0"/>
        <w:jc w:val="left"/>
      </w:pPr>
      <w:r>
        <w:t>а)</w:t>
      </w:r>
      <w:r>
        <w:rPr>
          <w:spacing w:val="-7"/>
        </w:rPr>
        <w:t xml:space="preserve"> </w:t>
      </w:r>
      <w:r>
        <w:t>Президента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DC6733" w:rsidRDefault="00D0564C">
      <w:pPr>
        <w:pStyle w:val="a3"/>
        <w:tabs>
          <w:tab w:val="left" w:pos="990"/>
          <w:tab w:val="left" w:pos="2175"/>
          <w:tab w:val="left" w:pos="2892"/>
          <w:tab w:val="left" w:pos="4335"/>
          <w:tab w:val="left" w:pos="4922"/>
          <w:tab w:val="left" w:pos="6121"/>
          <w:tab w:val="left" w:pos="6577"/>
          <w:tab w:val="left" w:pos="7907"/>
          <w:tab w:val="left" w:pos="8164"/>
          <w:tab w:val="left" w:pos="8866"/>
          <w:tab w:val="left" w:pos="10223"/>
        </w:tabs>
        <w:ind w:right="139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Председателя</w:t>
      </w:r>
      <w:r>
        <w:tab/>
      </w:r>
      <w:r>
        <w:rPr>
          <w:spacing w:val="-2"/>
        </w:rPr>
        <w:t>Правительства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Заместителя Председателя</w:t>
      </w:r>
      <w:r>
        <w:tab/>
      </w:r>
      <w:r>
        <w:rPr>
          <w:spacing w:val="-2"/>
        </w:rPr>
        <w:t>Правительства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Федерации,</w:t>
      </w:r>
      <w:r>
        <w:tab/>
      </w:r>
      <w:r>
        <w:rPr>
          <w:spacing w:val="-2"/>
        </w:rPr>
        <w:t>согласованному</w:t>
      </w:r>
      <w:r>
        <w:tab/>
      </w:r>
      <w:r>
        <w:rPr>
          <w:spacing w:val="-10"/>
        </w:rPr>
        <w:t>с</w:t>
      </w:r>
    </w:p>
    <w:p w:rsidR="00DC6733" w:rsidRDefault="00DC6733">
      <w:pPr>
        <w:pStyle w:val="a3"/>
        <w:jc w:val="left"/>
        <w:sectPr w:rsidR="00DC6733">
          <w:pgSz w:w="11910" w:h="16840"/>
          <w:pgMar w:top="1040" w:right="425" w:bottom="280" w:left="992" w:header="720" w:footer="720" w:gutter="0"/>
          <w:cols w:space="720"/>
        </w:sectPr>
      </w:pPr>
    </w:p>
    <w:p w:rsidR="00DC6733" w:rsidRDefault="00D0564C">
      <w:pPr>
        <w:pStyle w:val="a3"/>
        <w:spacing w:before="67" w:line="242" w:lineRule="auto"/>
        <w:ind w:right="137" w:firstLine="0"/>
      </w:pPr>
      <w:r>
        <w:t>Заместителем Председателя Правительства Российской Федерации - Руководителем Аппарата Правительства Российской Федерации</w:t>
      </w:r>
    </w:p>
    <w:p w:rsidR="00DC6733" w:rsidRDefault="00D0564C">
      <w:pPr>
        <w:pStyle w:val="a3"/>
        <w:ind w:right="144"/>
      </w:pPr>
      <w:r>
        <w:t>Обя</w:t>
      </w:r>
      <w:r>
        <w:t>зательный профилактический визит не предусматривает отказ контролируемого лица от его проведения.</w:t>
      </w:r>
    </w:p>
    <w:p w:rsidR="00DC6733" w:rsidRDefault="00D0564C">
      <w:pPr>
        <w:pStyle w:val="a3"/>
        <w:ind w:right="140"/>
      </w:pPr>
      <w: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</w:t>
      </w:r>
      <w:r>
        <w:t>ренном частью 5 статьи 21 Федерального закона № 248-ФЗ.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196"/>
        </w:tabs>
        <w:ind w:right="134" w:firstLine="350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</w:t>
      </w:r>
      <w:r>
        <w:rPr>
          <w:sz w:val="28"/>
        </w:rPr>
        <w:t>муниципального контроля», обязательные профилактические визиты в рамках муниципального контроля осуществляются со следующей периодичностью:</w:t>
      </w:r>
    </w:p>
    <w:p w:rsidR="00DC6733" w:rsidRDefault="00D0564C">
      <w:pPr>
        <w:pStyle w:val="a4"/>
        <w:numPr>
          <w:ilvl w:val="0"/>
          <w:numId w:val="9"/>
        </w:numPr>
        <w:tabs>
          <w:tab w:val="left" w:pos="813"/>
        </w:tabs>
        <w:spacing w:line="242" w:lineRule="auto"/>
        <w:ind w:right="136" w:firstLine="350"/>
        <w:jc w:val="both"/>
        <w:rPr>
          <w:sz w:val="28"/>
        </w:rPr>
      </w:pPr>
      <w:r>
        <w:rPr>
          <w:sz w:val="28"/>
        </w:rPr>
        <w:t>для объектов контроля, отнесенных к категории значительного риска, –</w:t>
      </w:r>
      <w:r>
        <w:rPr>
          <w:spacing w:val="40"/>
          <w:sz w:val="28"/>
        </w:rPr>
        <w:t xml:space="preserve"> </w:t>
      </w:r>
      <w:r>
        <w:rPr>
          <w:sz w:val="28"/>
        </w:rPr>
        <w:t>один обязательный профилактический визит в 3 го</w:t>
      </w:r>
      <w:r>
        <w:rPr>
          <w:sz w:val="28"/>
        </w:rPr>
        <w:t>да;</w:t>
      </w:r>
    </w:p>
    <w:p w:rsidR="00DC6733" w:rsidRDefault="00D0564C">
      <w:pPr>
        <w:pStyle w:val="a4"/>
        <w:numPr>
          <w:ilvl w:val="0"/>
          <w:numId w:val="9"/>
        </w:numPr>
        <w:tabs>
          <w:tab w:val="left" w:pos="890"/>
        </w:tabs>
        <w:ind w:right="136" w:firstLine="350"/>
        <w:jc w:val="both"/>
        <w:rPr>
          <w:sz w:val="28"/>
        </w:rPr>
      </w:pPr>
      <w:r>
        <w:rPr>
          <w:sz w:val="28"/>
        </w:rPr>
        <w:t>для объектов контроля, отнесенных к категории среднего риска, – один обязательный профилактический визит в 5 лет;</w:t>
      </w:r>
    </w:p>
    <w:p w:rsidR="00DC6733" w:rsidRDefault="00D0564C">
      <w:pPr>
        <w:pStyle w:val="a4"/>
        <w:numPr>
          <w:ilvl w:val="0"/>
          <w:numId w:val="9"/>
        </w:numPr>
        <w:tabs>
          <w:tab w:val="left" w:pos="857"/>
        </w:tabs>
        <w:ind w:right="135" w:firstLine="350"/>
        <w:jc w:val="both"/>
        <w:rPr>
          <w:sz w:val="28"/>
        </w:rPr>
      </w:pPr>
      <w:r>
        <w:rPr>
          <w:sz w:val="28"/>
        </w:rPr>
        <w:t>для объектов контроля, отнесенных к категории умеренного риска, – один обязательный профилактический визит в 6 лет.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354"/>
        </w:tabs>
        <w:ind w:right="137" w:firstLine="350"/>
        <w:jc w:val="both"/>
        <w:rPr>
          <w:sz w:val="28"/>
        </w:rPr>
      </w:pPr>
      <w:r>
        <w:rPr>
          <w:sz w:val="28"/>
        </w:rPr>
        <w:t>В рамках обязательного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необходимых документов, экспертизу.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311"/>
        </w:tabs>
        <w:ind w:right="141" w:firstLine="350"/>
        <w:jc w:val="both"/>
        <w:rPr>
          <w:sz w:val="28"/>
        </w:rPr>
      </w:pPr>
      <w:r>
        <w:rPr>
          <w:sz w:val="28"/>
        </w:rPr>
        <w:t>Срок проведе</w:t>
      </w:r>
      <w:r>
        <w:rPr>
          <w:sz w:val="28"/>
        </w:rPr>
        <w:t>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345"/>
        </w:tabs>
        <w:ind w:right="140" w:firstLine="350"/>
        <w:jc w:val="both"/>
        <w:rPr>
          <w:sz w:val="28"/>
        </w:rPr>
      </w:pPr>
      <w:r>
        <w:rPr>
          <w:sz w:val="28"/>
        </w:rPr>
        <w:t>По окончании проведения обязательного профилактического визита составляется акт о проведении обязательног</w:t>
      </w:r>
      <w:r>
        <w:rPr>
          <w:sz w:val="28"/>
        </w:rPr>
        <w:t xml:space="preserve">о профилактического визита в порядке, предусмотренном статьей 90 Федерального закона № 248-ФЗ для контрольных </w:t>
      </w:r>
      <w:r>
        <w:rPr>
          <w:spacing w:val="-2"/>
          <w:sz w:val="28"/>
        </w:rPr>
        <w:t>мероприятий.</w:t>
      </w:r>
    </w:p>
    <w:p w:rsidR="00DC6733" w:rsidRDefault="00D0564C">
      <w:pPr>
        <w:pStyle w:val="a3"/>
        <w:ind w:right="145"/>
      </w:pPr>
      <w:r>
        <w:t>Предписание об устранении выявленных нарушений обязательных требований выдается контролируемому лицу в случае, если такие нарушения н</w:t>
      </w:r>
      <w:r>
        <w:t>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275"/>
        </w:tabs>
        <w:ind w:right="136" w:firstLine="350"/>
        <w:jc w:val="both"/>
        <w:rPr>
          <w:sz w:val="28"/>
        </w:rPr>
      </w:pPr>
      <w:r>
        <w:rPr>
          <w:sz w:val="28"/>
        </w:rPr>
        <w:t>В случае невозможности проведения обязательного профилактического визита и (или) уклонения контролируемого лица</w:t>
      </w:r>
      <w:r>
        <w:rPr>
          <w:sz w:val="28"/>
        </w:rPr>
        <w:t xml:space="preserve">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мероприятий.</w:t>
      </w:r>
    </w:p>
    <w:p w:rsidR="00DC6733" w:rsidRDefault="00D0564C">
      <w:pPr>
        <w:pStyle w:val="a3"/>
        <w:ind w:right="143"/>
      </w:pPr>
      <w:r>
        <w:t>Уполномоченное должностное лицо Контр</w:t>
      </w:r>
      <w:r>
        <w:t>ольного органа вправе не позднее трех месяцев с даты составления акта о невозможности проведения обязательного профилактического</w:t>
      </w:r>
      <w:r>
        <w:rPr>
          <w:spacing w:val="-1"/>
        </w:rPr>
        <w:t xml:space="preserve"> </w:t>
      </w:r>
      <w:r>
        <w:t>визита</w:t>
      </w:r>
      <w:r>
        <w:rPr>
          <w:spacing w:val="-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решение о повторном</w:t>
      </w:r>
      <w:r>
        <w:rPr>
          <w:spacing w:val="-1"/>
        </w:rPr>
        <w:t xml:space="preserve"> </w:t>
      </w:r>
      <w:r>
        <w:t>проведении обязательного профилактического визита в отношении контролируемого лица.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187"/>
        </w:tabs>
        <w:ind w:right="138" w:firstLine="350"/>
        <w:jc w:val="both"/>
        <w:rPr>
          <w:sz w:val="28"/>
        </w:rPr>
      </w:pPr>
      <w:r>
        <w:rPr>
          <w:sz w:val="28"/>
        </w:rPr>
        <w:t>Профилак</w:t>
      </w:r>
      <w:r>
        <w:rPr>
          <w:sz w:val="28"/>
        </w:rPr>
        <w:t>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визит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 проведен по его заявлению, если такое лицо относится к субъектам малого предпринимательства,</w:t>
      </w:r>
      <w:r>
        <w:rPr>
          <w:spacing w:val="70"/>
          <w:sz w:val="28"/>
        </w:rPr>
        <w:t xml:space="preserve">  </w:t>
      </w:r>
      <w:r>
        <w:rPr>
          <w:sz w:val="28"/>
        </w:rPr>
        <w:t>является</w:t>
      </w:r>
      <w:r>
        <w:rPr>
          <w:spacing w:val="70"/>
          <w:sz w:val="28"/>
        </w:rPr>
        <w:t xml:space="preserve">  </w:t>
      </w:r>
      <w:r>
        <w:rPr>
          <w:sz w:val="28"/>
        </w:rPr>
        <w:t>социально</w:t>
      </w:r>
      <w:r>
        <w:rPr>
          <w:spacing w:val="71"/>
          <w:sz w:val="28"/>
        </w:rPr>
        <w:t xml:space="preserve">  </w:t>
      </w:r>
      <w:r>
        <w:rPr>
          <w:sz w:val="28"/>
        </w:rPr>
        <w:t>ориентированной</w:t>
      </w:r>
      <w:r>
        <w:rPr>
          <w:spacing w:val="70"/>
          <w:sz w:val="28"/>
        </w:rPr>
        <w:t xml:space="preserve">  </w:t>
      </w:r>
      <w:r>
        <w:rPr>
          <w:sz w:val="28"/>
        </w:rPr>
        <w:t>некоммерческой</w:t>
      </w:r>
    </w:p>
    <w:p w:rsidR="00DC6733" w:rsidRDefault="00DC6733">
      <w:pPr>
        <w:pStyle w:val="a4"/>
        <w:rPr>
          <w:sz w:val="28"/>
        </w:rPr>
        <w:sectPr w:rsidR="00DC6733">
          <w:pgSz w:w="11910" w:h="16840"/>
          <w:pgMar w:top="1040" w:right="425" w:bottom="280" w:left="992" w:header="720" w:footer="720" w:gutter="0"/>
          <w:cols w:space="720"/>
        </w:sectPr>
      </w:pPr>
    </w:p>
    <w:p w:rsidR="00DC6733" w:rsidRDefault="00D0564C">
      <w:pPr>
        <w:pStyle w:val="a3"/>
        <w:spacing w:before="67"/>
        <w:ind w:firstLine="0"/>
      </w:pPr>
      <w:r>
        <w:t>организацией</w:t>
      </w:r>
      <w:r>
        <w:rPr>
          <w:spacing w:val="-11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государственным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муниципальным</w:t>
      </w:r>
      <w:r>
        <w:rPr>
          <w:spacing w:val="-8"/>
        </w:rPr>
        <w:t xml:space="preserve"> </w:t>
      </w:r>
      <w:r>
        <w:rPr>
          <w:spacing w:val="-2"/>
        </w:rPr>
        <w:t>учреждением.</w:t>
      </w:r>
    </w:p>
    <w:p w:rsidR="00DC6733" w:rsidRDefault="00D0564C">
      <w:pPr>
        <w:pStyle w:val="a3"/>
        <w:spacing w:before="3"/>
        <w:ind w:right="140"/>
      </w:pPr>
      <w:r>
        <w:t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385"/>
        </w:tabs>
        <w:ind w:right="137" w:firstLine="350"/>
        <w:jc w:val="both"/>
        <w:rPr>
          <w:sz w:val="28"/>
        </w:rPr>
      </w:pPr>
      <w:r>
        <w:rPr>
          <w:sz w:val="28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 его проведении, о чем уведомляет контролируемое лицо.</w:t>
      </w:r>
    </w:p>
    <w:p w:rsidR="00DC6733" w:rsidRDefault="00D0564C">
      <w:pPr>
        <w:pStyle w:val="a3"/>
        <w:ind w:right="140"/>
      </w:pPr>
      <w:r>
        <w:t>В случае принятия решения о проведении профилактическог</w:t>
      </w:r>
      <w:r>
        <w:t>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DC6733" w:rsidRDefault="00D0564C">
      <w:pPr>
        <w:pStyle w:val="a3"/>
        <w:ind w:right="145"/>
      </w:pPr>
      <w:r>
        <w:t>Контролируемое лицо вправе отозвать заявление либо направить отказ от прове</w:t>
      </w:r>
      <w:r>
        <w:t>дения профилактического визита, уведомив об этом Контрольный орган не позднее чем за пять рабочих дней до даты его проведения.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330"/>
        </w:tabs>
        <w:ind w:right="147" w:firstLine="35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визита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 следующих случаях:</w:t>
      </w:r>
    </w:p>
    <w:p w:rsidR="00DC6733" w:rsidRDefault="00D0564C">
      <w:pPr>
        <w:pStyle w:val="a4"/>
        <w:numPr>
          <w:ilvl w:val="0"/>
          <w:numId w:val="8"/>
        </w:numPr>
        <w:tabs>
          <w:tab w:val="left" w:pos="794"/>
        </w:tabs>
        <w:spacing w:line="321" w:lineRule="exact"/>
        <w:ind w:left="794" w:hanging="303"/>
        <w:jc w:val="both"/>
        <w:rPr>
          <w:sz w:val="28"/>
        </w:rPr>
      </w:pP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контролируемого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-8"/>
          <w:sz w:val="28"/>
        </w:rPr>
        <w:t xml:space="preserve"> </w:t>
      </w:r>
      <w:r>
        <w:rPr>
          <w:sz w:val="28"/>
        </w:rPr>
        <w:t>уведом</w:t>
      </w:r>
      <w:r>
        <w:rPr>
          <w:sz w:val="28"/>
        </w:rPr>
        <w:t>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отзыве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заявления;</w:t>
      </w:r>
    </w:p>
    <w:p w:rsidR="00DC6733" w:rsidRDefault="00D0564C">
      <w:pPr>
        <w:pStyle w:val="a4"/>
        <w:numPr>
          <w:ilvl w:val="0"/>
          <w:numId w:val="8"/>
        </w:numPr>
        <w:tabs>
          <w:tab w:val="left" w:pos="845"/>
        </w:tabs>
        <w:ind w:left="140" w:right="141" w:firstLine="350"/>
        <w:jc w:val="both"/>
        <w:rPr>
          <w:sz w:val="28"/>
        </w:rPr>
      </w:pPr>
      <w:r>
        <w:rPr>
          <w:sz w:val="28"/>
        </w:rPr>
        <w:t>в течение шести месяцев до даты подачи повторного заявления проведение профилактического визита было невозможно в связи с отсутствием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контролируемого лица по месту осуществления деятельности либо в связи с иными действиями (безде</w:t>
      </w:r>
      <w:r>
        <w:rPr>
          <w:sz w:val="28"/>
        </w:rPr>
        <w:t>йствием) контролируемого лица, повлекшими невозможность проведения профилактического визита;</w:t>
      </w:r>
    </w:p>
    <w:p w:rsidR="00DC6733" w:rsidRDefault="00D0564C">
      <w:pPr>
        <w:pStyle w:val="a4"/>
        <w:numPr>
          <w:ilvl w:val="0"/>
          <w:numId w:val="8"/>
        </w:numPr>
        <w:tabs>
          <w:tab w:val="left" w:pos="862"/>
        </w:tabs>
        <w:spacing w:before="1"/>
        <w:ind w:left="140" w:right="145" w:firstLine="350"/>
        <w:jc w:val="both"/>
        <w:rPr>
          <w:sz w:val="28"/>
        </w:rPr>
      </w:pPr>
      <w:r>
        <w:rPr>
          <w:sz w:val="28"/>
        </w:rPr>
        <w:t>в течение года до даты подачи заявления Контрольным органом проведен профилактический визит по ранее поданному заявлению;</w:t>
      </w:r>
    </w:p>
    <w:p w:rsidR="00DC6733" w:rsidRDefault="00D0564C">
      <w:pPr>
        <w:pStyle w:val="a4"/>
        <w:numPr>
          <w:ilvl w:val="0"/>
          <w:numId w:val="8"/>
        </w:numPr>
        <w:tabs>
          <w:tab w:val="left" w:pos="864"/>
        </w:tabs>
        <w:ind w:left="140" w:right="146" w:firstLine="350"/>
        <w:jc w:val="both"/>
        <w:rPr>
          <w:sz w:val="28"/>
        </w:rPr>
      </w:pPr>
      <w:r>
        <w:rPr>
          <w:sz w:val="28"/>
        </w:rPr>
        <w:t>заявление содержит нецензурные либо оскор</w:t>
      </w:r>
      <w:r>
        <w:rPr>
          <w:sz w:val="28"/>
        </w:rPr>
        <w:t>бительные выражения, угрозы жизни, здоровью и имуществу должностных лиц Контрольного органа либо членов их семей.</w:t>
      </w:r>
    </w:p>
    <w:p w:rsidR="00DC6733" w:rsidRDefault="00D0564C">
      <w:pPr>
        <w:pStyle w:val="a4"/>
        <w:numPr>
          <w:ilvl w:val="0"/>
          <w:numId w:val="8"/>
        </w:numPr>
        <w:tabs>
          <w:tab w:val="left" w:pos="799"/>
        </w:tabs>
        <w:ind w:left="140" w:right="148" w:firstLine="350"/>
        <w:jc w:val="both"/>
        <w:rPr>
          <w:sz w:val="28"/>
        </w:rPr>
      </w:pPr>
      <w:r>
        <w:rPr>
          <w:sz w:val="28"/>
        </w:rPr>
        <w:t>контролируемое лицо не соответствует критериям, предусмотренным 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1 статьи 52.2. Федерального закона № 248-ФЗ.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346"/>
        </w:tabs>
        <w:ind w:right="150" w:firstLine="350"/>
        <w:jc w:val="both"/>
        <w:rPr>
          <w:sz w:val="28"/>
        </w:rPr>
      </w:pPr>
      <w:r>
        <w:rPr>
          <w:sz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DC6733" w:rsidRDefault="00D0564C">
      <w:pPr>
        <w:pStyle w:val="a3"/>
        <w:ind w:right="143"/>
      </w:pPr>
      <w:r>
        <w:t>Предписания об устранении выявленных в ходе профилактического визита нарушений обязательных требований контролируемым лицам не мог</w:t>
      </w:r>
      <w:r>
        <w:t>ут выдаваться.</w:t>
      </w:r>
    </w:p>
    <w:p w:rsidR="00DC6733" w:rsidRDefault="00D0564C">
      <w:pPr>
        <w:pStyle w:val="a4"/>
        <w:numPr>
          <w:ilvl w:val="2"/>
          <w:numId w:val="11"/>
        </w:numPr>
        <w:tabs>
          <w:tab w:val="left" w:pos="1375"/>
        </w:tabs>
        <w:spacing w:before="1"/>
        <w:ind w:right="140" w:firstLine="350"/>
        <w:jc w:val="both"/>
        <w:rPr>
          <w:sz w:val="28"/>
        </w:rPr>
      </w:pPr>
      <w:r>
        <w:rPr>
          <w:sz w:val="28"/>
        </w:rPr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</w:t>
      </w:r>
      <w:r>
        <w:rPr>
          <w:sz w:val="28"/>
        </w:rPr>
        <w:t>льно направляет информацию об этом уполномоченному должностному лицу Контрольного органа для принятия решения о проведении контрольных мероприятий.»;</w:t>
      </w:r>
    </w:p>
    <w:p w:rsidR="00DC6733" w:rsidRDefault="00DC6733">
      <w:pPr>
        <w:pStyle w:val="a3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1141"/>
        </w:tabs>
        <w:ind w:left="140" w:right="148" w:firstLine="350"/>
        <w:jc w:val="both"/>
        <w:rPr>
          <w:sz w:val="28"/>
        </w:rPr>
      </w:pPr>
      <w:r>
        <w:rPr>
          <w:sz w:val="28"/>
        </w:rPr>
        <w:t xml:space="preserve">подпункт 4.1.5. пункта 4.1. дополнить абзацем вторым следующего </w:t>
      </w:r>
      <w:r>
        <w:rPr>
          <w:spacing w:val="-2"/>
          <w:sz w:val="28"/>
        </w:rPr>
        <w:t>содержания:</w:t>
      </w:r>
    </w:p>
    <w:p w:rsidR="00DC6733" w:rsidRDefault="00D0564C">
      <w:pPr>
        <w:pStyle w:val="a3"/>
        <w:ind w:right="137"/>
      </w:pPr>
      <w:r>
        <w:t>«Решения о проведении профила</w:t>
      </w:r>
      <w:r>
        <w:t>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</w:t>
      </w:r>
    </w:p>
    <w:p w:rsidR="00DC6733" w:rsidRDefault="00DC6733">
      <w:pPr>
        <w:pStyle w:val="a3"/>
        <w:sectPr w:rsidR="00DC6733">
          <w:pgSz w:w="11910" w:h="16840"/>
          <w:pgMar w:top="1040" w:right="425" w:bottom="280" w:left="992" w:header="720" w:footer="720" w:gutter="0"/>
          <w:cols w:space="720"/>
        </w:sectPr>
      </w:pPr>
    </w:p>
    <w:p w:rsidR="00DC6733" w:rsidRDefault="00D0564C">
      <w:pPr>
        <w:pStyle w:val="a3"/>
        <w:spacing w:before="67"/>
        <w:ind w:right="143" w:firstLine="0"/>
      </w:pPr>
      <w:r>
        <w:t xml:space="preserve">проведения) контрольного мероприятия, профилактического </w:t>
      </w:r>
      <w:r>
        <w:t>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</w:t>
      </w:r>
      <w:r>
        <w:t>кумента не требуется.»;</w:t>
      </w:r>
    </w:p>
    <w:p w:rsidR="00DC6733" w:rsidRDefault="00DC6733">
      <w:pPr>
        <w:pStyle w:val="a3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982"/>
        </w:tabs>
        <w:spacing w:before="1"/>
        <w:ind w:left="982" w:hanging="491"/>
        <w:jc w:val="both"/>
        <w:rPr>
          <w:sz w:val="28"/>
        </w:rPr>
      </w:pPr>
      <w:r>
        <w:rPr>
          <w:sz w:val="28"/>
        </w:rPr>
        <w:t>пункты</w:t>
      </w:r>
      <w:r>
        <w:rPr>
          <w:spacing w:val="-6"/>
          <w:sz w:val="28"/>
        </w:rPr>
        <w:t xml:space="preserve"> </w:t>
      </w:r>
      <w:r>
        <w:rPr>
          <w:sz w:val="28"/>
        </w:rPr>
        <w:t>4.1.7,</w:t>
      </w:r>
      <w:r>
        <w:rPr>
          <w:spacing w:val="-4"/>
          <w:sz w:val="28"/>
        </w:rPr>
        <w:t xml:space="preserve"> </w:t>
      </w:r>
      <w:r>
        <w:rPr>
          <w:sz w:val="28"/>
        </w:rPr>
        <w:t>4.1.8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4.1.9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C6733" w:rsidRDefault="00D0564C">
      <w:pPr>
        <w:pStyle w:val="a3"/>
        <w:spacing w:before="2"/>
        <w:ind w:right="136"/>
      </w:pPr>
      <w:r>
        <w:t>«4.1.7. По окончании проведения контрольного мероприятия, предусматривающего взаимодействие с контролируемым лицом, уполномоченное должностное лицо Контрольного органа сост</w:t>
      </w:r>
      <w:r>
        <w:t>авляет акт контрольного мероприятия (далее также – акт) по форме, утвержденной приказом Минэкономразвития России от 31.03.2021№151 «О типовых формах документов, используемых контрольным (надзорным) органом».</w:t>
      </w:r>
    </w:p>
    <w:p w:rsidR="00DC6733" w:rsidRDefault="00D0564C">
      <w:pPr>
        <w:pStyle w:val="a3"/>
        <w:ind w:right="143"/>
      </w:pPr>
      <w:r>
        <w:t>В случае если по результатам проведения такого м</w:t>
      </w:r>
      <w:r>
        <w:t>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DC6733" w:rsidRDefault="00D0564C">
      <w:pPr>
        <w:pStyle w:val="a3"/>
        <w:ind w:right="142"/>
      </w:pPr>
      <w:r>
        <w:t>В случае устранения выявленного нарушения до окончания пр</w:t>
      </w:r>
      <w:r>
        <w:t>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DC6733" w:rsidRDefault="00D0564C">
      <w:pPr>
        <w:pStyle w:val="a3"/>
        <w:ind w:right="142"/>
      </w:pPr>
      <w:r>
        <w:t>Документы, иные материалы, являющиеся доказательствами нарушения обязательных требований, приобщаются к акту.</w:t>
      </w:r>
    </w:p>
    <w:p w:rsidR="00DC6733" w:rsidRDefault="00D0564C">
      <w:pPr>
        <w:pStyle w:val="a3"/>
        <w:ind w:right="141"/>
      </w:pPr>
      <w:r>
        <w:t>Заполненные при проведении контрольного мероприятия проверочные листы должны быть приобщены к акту.</w:t>
      </w:r>
    </w:p>
    <w:p w:rsidR="00DC6733" w:rsidRDefault="00D0564C">
      <w:pPr>
        <w:pStyle w:val="a4"/>
        <w:numPr>
          <w:ilvl w:val="2"/>
          <w:numId w:val="7"/>
        </w:numPr>
        <w:tabs>
          <w:tab w:val="left" w:pos="1198"/>
        </w:tabs>
        <w:ind w:right="146" w:firstLine="350"/>
        <w:jc w:val="both"/>
        <w:rPr>
          <w:sz w:val="28"/>
        </w:rPr>
      </w:pPr>
      <w:r>
        <w:rPr>
          <w:sz w:val="28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</w:t>
      </w:r>
      <w:r>
        <w:rPr>
          <w:sz w:val="28"/>
        </w:rPr>
        <w:t>аях, предусмотренных настоящим Положением.</w:t>
      </w:r>
    </w:p>
    <w:p w:rsidR="00DC6733" w:rsidRDefault="00D0564C">
      <w:pPr>
        <w:pStyle w:val="a4"/>
        <w:numPr>
          <w:ilvl w:val="2"/>
          <w:numId w:val="7"/>
        </w:numPr>
        <w:tabs>
          <w:tab w:val="left" w:pos="1340"/>
        </w:tabs>
        <w:ind w:right="136" w:firstLine="350"/>
        <w:jc w:val="both"/>
        <w:rPr>
          <w:sz w:val="28"/>
        </w:rPr>
      </w:pPr>
      <w:r>
        <w:rPr>
          <w:sz w:val="28"/>
        </w:rPr>
        <w:t>Оформление акта производится по месту проведения контрольного мероприятия в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 проведения такого мероприятия либо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дня, следующего за днем окончания проведения такого мероприятия, если состав</w:t>
      </w:r>
      <w:r>
        <w:rPr>
          <w:sz w:val="28"/>
        </w:rPr>
        <w:t>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№248-ФЗ или Правительством Российской Федерации.».</w:t>
      </w:r>
    </w:p>
    <w:p w:rsidR="00DC6733" w:rsidRDefault="00DC6733">
      <w:pPr>
        <w:pStyle w:val="a3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982"/>
        </w:tabs>
        <w:spacing w:line="322" w:lineRule="exact"/>
        <w:ind w:left="982" w:hanging="491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7"/>
          <w:sz w:val="28"/>
        </w:rPr>
        <w:t xml:space="preserve"> </w:t>
      </w:r>
      <w:r>
        <w:rPr>
          <w:sz w:val="28"/>
        </w:rPr>
        <w:t>4.1.11.</w:t>
      </w:r>
      <w:r>
        <w:rPr>
          <w:spacing w:val="-6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ункта</w:t>
      </w:r>
      <w:r>
        <w:rPr>
          <w:spacing w:val="-5"/>
          <w:sz w:val="28"/>
        </w:rPr>
        <w:t xml:space="preserve"> </w:t>
      </w:r>
      <w:r>
        <w:rPr>
          <w:sz w:val="28"/>
        </w:rPr>
        <w:t>4.1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C6733" w:rsidRDefault="00D0564C">
      <w:pPr>
        <w:pStyle w:val="a3"/>
        <w:ind w:right="145"/>
      </w:pPr>
      <w:r>
        <w:t>«4.1.11.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:rsidR="00DC6733" w:rsidRDefault="00D0564C">
      <w:pPr>
        <w:pStyle w:val="a3"/>
        <w:spacing w:before="2"/>
        <w:ind w:right="138"/>
      </w:pPr>
      <w:r>
        <w:t>В случае проведе</w:t>
      </w:r>
      <w:r>
        <w:t>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</w:t>
      </w:r>
      <w:r>
        <w:t>нтрольного</w:t>
      </w:r>
      <w:r>
        <w:rPr>
          <w:spacing w:val="40"/>
        </w:rPr>
        <w:t xml:space="preserve"> </w:t>
      </w:r>
      <w:r>
        <w:t>мероприятия без взаимодействия, а также в случае, если составление акта</w:t>
      </w:r>
      <w:r>
        <w:rPr>
          <w:spacing w:val="56"/>
        </w:rPr>
        <w:t xml:space="preserve">  </w:t>
      </w:r>
      <w:r>
        <w:t>по</w:t>
      </w:r>
      <w:r>
        <w:rPr>
          <w:spacing w:val="56"/>
        </w:rPr>
        <w:t xml:space="preserve">  </w:t>
      </w:r>
      <w:r>
        <w:t>результатам</w:t>
      </w:r>
      <w:r>
        <w:rPr>
          <w:spacing w:val="57"/>
        </w:rPr>
        <w:t xml:space="preserve">  </w:t>
      </w:r>
      <w:r>
        <w:t>контрольного</w:t>
      </w:r>
      <w:r>
        <w:rPr>
          <w:spacing w:val="55"/>
        </w:rPr>
        <w:t xml:space="preserve">  </w:t>
      </w:r>
      <w:r>
        <w:t>мероприятия</w:t>
      </w:r>
      <w:r>
        <w:rPr>
          <w:spacing w:val="57"/>
        </w:rPr>
        <w:t xml:space="preserve">  </w:t>
      </w:r>
      <w:r>
        <w:t>на</w:t>
      </w:r>
      <w:r>
        <w:rPr>
          <w:spacing w:val="55"/>
        </w:rPr>
        <w:t xml:space="preserve">  </w:t>
      </w:r>
      <w:r>
        <w:t>месте</w:t>
      </w:r>
      <w:r>
        <w:rPr>
          <w:spacing w:val="56"/>
        </w:rPr>
        <w:t xml:space="preserve">  </w:t>
      </w:r>
      <w:r>
        <w:t>его</w:t>
      </w:r>
      <w:r>
        <w:rPr>
          <w:spacing w:val="56"/>
        </w:rPr>
        <w:t xml:space="preserve">  </w:t>
      </w:r>
      <w:r>
        <w:rPr>
          <w:spacing w:val="-2"/>
        </w:rPr>
        <w:t>проведения</w:t>
      </w:r>
    </w:p>
    <w:p w:rsidR="00DC6733" w:rsidRDefault="00DC6733">
      <w:pPr>
        <w:pStyle w:val="a3"/>
        <w:sectPr w:rsidR="00DC6733">
          <w:pgSz w:w="11910" w:h="16840"/>
          <w:pgMar w:top="1040" w:right="425" w:bottom="280" w:left="992" w:header="720" w:footer="720" w:gutter="0"/>
          <w:cols w:space="720"/>
        </w:sectPr>
      </w:pPr>
    </w:p>
    <w:p w:rsidR="00DC6733" w:rsidRDefault="00D0564C">
      <w:pPr>
        <w:pStyle w:val="a3"/>
        <w:spacing w:before="67"/>
        <w:ind w:right="138" w:firstLine="0"/>
      </w:pPr>
      <w:r>
        <w:t>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Федеральным законом № 248-ФЗ, Контрольный орган направляет акт контролируемому лицу в по</w:t>
      </w:r>
      <w:r>
        <w:t>рядке, установленном статьей 21 Федерального закона № 248-ФЗ.»;</w:t>
      </w:r>
    </w:p>
    <w:p w:rsidR="00DC6733" w:rsidRDefault="00DC6733">
      <w:pPr>
        <w:pStyle w:val="a3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981"/>
        </w:tabs>
        <w:spacing w:before="1"/>
        <w:ind w:left="981" w:hanging="490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-6"/>
          <w:sz w:val="28"/>
        </w:rPr>
        <w:t xml:space="preserve"> </w:t>
      </w:r>
      <w:r>
        <w:rPr>
          <w:sz w:val="28"/>
        </w:rPr>
        <w:t>4.1.12.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5"/>
          <w:sz w:val="28"/>
        </w:rPr>
        <w:t xml:space="preserve"> </w:t>
      </w:r>
      <w:r>
        <w:rPr>
          <w:sz w:val="28"/>
        </w:rPr>
        <w:t>4.1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C6733" w:rsidRDefault="00D0564C">
      <w:pPr>
        <w:pStyle w:val="a3"/>
        <w:spacing w:before="2"/>
        <w:ind w:right="135" w:firstLine="420"/>
      </w:pPr>
      <w:r>
        <w:t>«4.1.12. 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</w:t>
      </w:r>
      <w:r>
        <w:t xml:space="preserve"> - 9 части 1 статьи 57 и пунктами 2 - 6 части 2 статьи 60 Федерального закона № 248-ФЗ, Контрольный орган обязан уведомить об этом саморегулируемую организацию не менее чем за двадцать</w:t>
      </w:r>
      <w:r>
        <w:rPr>
          <w:spacing w:val="40"/>
        </w:rPr>
        <w:t xml:space="preserve"> </w:t>
      </w:r>
      <w:r>
        <w:t>четыре часа до даты начала проведения контрольного мероприятия посредст</w:t>
      </w:r>
      <w:r>
        <w:t>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саморегулируемой орга</w:t>
      </w:r>
      <w:r>
        <w:t>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 № 248-ФЗ, и федеральным законом о виде контроля.»;</w:t>
      </w:r>
    </w:p>
    <w:p w:rsidR="00DC6733" w:rsidRDefault="00DC6733">
      <w:pPr>
        <w:pStyle w:val="a3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1189"/>
        </w:tabs>
        <w:spacing w:line="322" w:lineRule="exact"/>
        <w:ind w:left="1189" w:hanging="628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8"/>
          <w:sz w:val="28"/>
        </w:rPr>
        <w:t xml:space="preserve"> </w:t>
      </w:r>
      <w:r>
        <w:rPr>
          <w:sz w:val="28"/>
        </w:rPr>
        <w:t>4.2.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подпунктами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4.2</w:t>
      </w:r>
      <w:r>
        <w:rPr>
          <w:sz w:val="28"/>
        </w:rPr>
        <w:t>.4-4.2.10.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DC6733" w:rsidRDefault="00D0564C">
      <w:pPr>
        <w:pStyle w:val="a3"/>
        <w:spacing w:line="322" w:lineRule="exact"/>
        <w:ind w:left="561" w:firstLine="0"/>
      </w:pPr>
      <w:r>
        <w:t>«4.2.4.</w:t>
      </w:r>
      <w:r>
        <w:rPr>
          <w:spacing w:val="-6"/>
        </w:rPr>
        <w:t xml:space="preserve"> </w:t>
      </w:r>
      <w:r>
        <w:t>Соглашение</w:t>
      </w:r>
      <w:r>
        <w:rPr>
          <w:spacing w:val="-8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rPr>
          <w:spacing w:val="-2"/>
        </w:rPr>
        <w:t>включать:</w:t>
      </w:r>
    </w:p>
    <w:p w:rsidR="00DC6733" w:rsidRDefault="00D0564C">
      <w:pPr>
        <w:pStyle w:val="a4"/>
        <w:numPr>
          <w:ilvl w:val="0"/>
          <w:numId w:val="6"/>
        </w:numPr>
        <w:tabs>
          <w:tab w:val="left" w:pos="910"/>
        </w:tabs>
        <w:ind w:right="144" w:firstLine="350"/>
        <w:jc w:val="both"/>
        <w:rPr>
          <w:sz w:val="28"/>
        </w:rPr>
      </w:pPr>
      <w:r>
        <w:rPr>
          <w:sz w:val="28"/>
        </w:rPr>
        <w:t>перечень выявленных нарушений обязательных требований, подлежащих устранению контролируемым лицом;</w:t>
      </w:r>
    </w:p>
    <w:p w:rsidR="00DC6733" w:rsidRDefault="00D0564C">
      <w:pPr>
        <w:pStyle w:val="a4"/>
        <w:numPr>
          <w:ilvl w:val="0"/>
          <w:numId w:val="6"/>
        </w:numPr>
        <w:tabs>
          <w:tab w:val="left" w:pos="900"/>
        </w:tabs>
        <w:spacing w:before="1"/>
        <w:ind w:right="138" w:firstLine="350"/>
        <w:jc w:val="both"/>
        <w:rPr>
          <w:sz w:val="28"/>
        </w:rPr>
      </w:pPr>
      <w:r>
        <w:rPr>
          <w:sz w:val="28"/>
        </w:rPr>
        <w:t xml:space="preserve">программу устранения выявленных нарушений обязательных требований, включающую перечень </w:t>
      </w:r>
      <w:r>
        <w:rPr>
          <w:sz w:val="28"/>
        </w:rPr>
        <w:t>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DC6733" w:rsidRDefault="00D0564C">
      <w:pPr>
        <w:pStyle w:val="a4"/>
        <w:numPr>
          <w:ilvl w:val="0"/>
          <w:numId w:val="6"/>
        </w:numPr>
        <w:tabs>
          <w:tab w:val="left" w:pos="794"/>
        </w:tabs>
        <w:spacing w:line="321" w:lineRule="exact"/>
        <w:ind w:left="794" w:hanging="303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соглашения.</w:t>
      </w:r>
    </w:p>
    <w:p w:rsidR="00DC6733" w:rsidRDefault="00D0564C">
      <w:pPr>
        <w:pStyle w:val="a4"/>
        <w:numPr>
          <w:ilvl w:val="0"/>
          <w:numId w:val="6"/>
        </w:numPr>
        <w:tabs>
          <w:tab w:val="left" w:pos="700"/>
        </w:tabs>
        <w:ind w:right="141" w:firstLine="350"/>
        <w:jc w:val="both"/>
        <w:rPr>
          <w:sz w:val="28"/>
        </w:rPr>
      </w:pPr>
      <w:r>
        <w:rPr>
          <w:sz w:val="28"/>
        </w:rPr>
        <w:t>2.5. По истечении срока исполнения соглашения Контрольный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 принимает решение о признании соглашения исполненным или неисполненным.</w:t>
      </w:r>
    </w:p>
    <w:p w:rsidR="00DC6733" w:rsidRDefault="00D0564C">
      <w:pPr>
        <w:pStyle w:val="a4"/>
        <w:numPr>
          <w:ilvl w:val="2"/>
          <w:numId w:val="5"/>
        </w:numPr>
        <w:tabs>
          <w:tab w:val="left" w:pos="1208"/>
        </w:tabs>
        <w:spacing w:before="2"/>
        <w:ind w:right="145" w:firstLine="350"/>
        <w:jc w:val="both"/>
        <w:rPr>
          <w:sz w:val="28"/>
        </w:rPr>
      </w:pPr>
      <w:r>
        <w:rPr>
          <w:sz w:val="28"/>
        </w:rPr>
        <w:t>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сведений, подтверждающих уст</w:t>
      </w:r>
      <w:r>
        <w:rPr>
          <w:sz w:val="28"/>
        </w:rPr>
        <w:t>ранение выявленных нарушений обязательных требований.</w:t>
      </w:r>
    </w:p>
    <w:p w:rsidR="00DC6733" w:rsidRDefault="00D0564C">
      <w:pPr>
        <w:pStyle w:val="a4"/>
        <w:numPr>
          <w:ilvl w:val="2"/>
          <w:numId w:val="5"/>
        </w:numPr>
        <w:tabs>
          <w:tab w:val="left" w:pos="1352"/>
        </w:tabs>
        <w:ind w:right="74" w:firstLine="350"/>
        <w:jc w:val="both"/>
        <w:rPr>
          <w:sz w:val="28"/>
        </w:rPr>
      </w:pPr>
      <w:r>
        <w:rPr>
          <w:sz w:val="28"/>
        </w:rPr>
        <w:t>По истечении срока исполнения контролируемым лицом решения, принятого в соответствии с подпунктом 1 пункта 4.2.1 настоящего Положения, либо 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контролируемым</w:t>
      </w:r>
      <w:r>
        <w:rPr>
          <w:spacing w:val="-3"/>
          <w:sz w:val="28"/>
        </w:rPr>
        <w:t xml:space="preserve"> </w:t>
      </w:r>
      <w:r>
        <w:rPr>
          <w:sz w:val="28"/>
        </w:rPr>
        <w:t>лицом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сведений, представление которых рекомендовано указанным решением, либо в случае получения информации в рамках наблюдения за соблюдением обязательных требований (мониторинга безопасности) контрольный орган оценивает исполнение решения на основании пр</w:t>
      </w:r>
      <w:r>
        <w:rPr>
          <w:sz w:val="28"/>
        </w:rPr>
        <w:t xml:space="preserve">едставленных документов и сведений, полученной </w:t>
      </w:r>
      <w:r>
        <w:rPr>
          <w:spacing w:val="-2"/>
          <w:sz w:val="28"/>
        </w:rPr>
        <w:t>информации.</w:t>
      </w:r>
    </w:p>
    <w:p w:rsidR="00DC6733" w:rsidRDefault="00DC6733">
      <w:pPr>
        <w:pStyle w:val="a4"/>
        <w:rPr>
          <w:sz w:val="28"/>
        </w:rPr>
        <w:sectPr w:rsidR="00DC6733">
          <w:pgSz w:w="11910" w:h="16840"/>
          <w:pgMar w:top="1040" w:right="425" w:bottom="280" w:left="992" w:header="720" w:footer="720" w:gutter="0"/>
          <w:cols w:space="720"/>
        </w:sectPr>
      </w:pPr>
    </w:p>
    <w:p w:rsidR="00DC6733" w:rsidRDefault="00D0564C">
      <w:pPr>
        <w:pStyle w:val="a4"/>
        <w:numPr>
          <w:ilvl w:val="2"/>
          <w:numId w:val="5"/>
        </w:numPr>
        <w:tabs>
          <w:tab w:val="left" w:pos="1264"/>
        </w:tabs>
        <w:spacing w:before="66" w:line="232" w:lineRule="auto"/>
        <w:ind w:right="149" w:firstLine="350"/>
        <w:jc w:val="both"/>
        <w:rPr>
          <w:rFonts w:ascii="Courier New" w:hAnsi="Courier New"/>
          <w:sz w:val="28"/>
        </w:rPr>
      </w:pPr>
      <w:r>
        <w:rPr>
          <w:sz w:val="28"/>
        </w:rPr>
        <w:t>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:rsidR="00DC6733" w:rsidRDefault="00D0564C">
      <w:pPr>
        <w:pStyle w:val="a4"/>
        <w:numPr>
          <w:ilvl w:val="2"/>
          <w:numId w:val="5"/>
        </w:numPr>
        <w:tabs>
          <w:tab w:val="left" w:pos="1335"/>
        </w:tabs>
        <w:spacing w:before="3"/>
        <w:ind w:right="140" w:firstLine="350"/>
        <w:jc w:val="both"/>
        <w:rPr>
          <w:sz w:val="28"/>
        </w:rPr>
      </w:pPr>
      <w:r>
        <w:rPr>
          <w:sz w:val="28"/>
        </w:rPr>
        <w:t>Если указанные документы и сведения контр</w:t>
      </w:r>
      <w:r>
        <w:rPr>
          <w:sz w:val="28"/>
        </w:rPr>
        <w:t>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орган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инспекционного визита, рейдового осмотра или документарной проверки.</w:t>
      </w:r>
    </w:p>
    <w:p w:rsidR="00DC6733" w:rsidRDefault="00D0564C">
      <w:pPr>
        <w:pStyle w:val="a3"/>
        <w:ind w:right="147"/>
      </w:pPr>
      <w:r>
        <w:t>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DC6733" w:rsidRDefault="00D0564C">
      <w:pPr>
        <w:pStyle w:val="a3"/>
        <w:ind w:right="74"/>
      </w:pPr>
      <w:r>
        <w:t>Контро</w:t>
      </w:r>
      <w:r>
        <w:t>льный орган, заключивший соглашение, может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</w:t>
      </w:r>
      <w:r>
        <w:rPr>
          <w:spacing w:val="-3"/>
        </w:rPr>
        <w:t xml:space="preserve"> </w:t>
      </w:r>
      <w:r>
        <w:t>Правительством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</w:t>
      </w:r>
      <w:r>
        <w:t>и,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предпринимает</w:t>
      </w:r>
      <w:r>
        <w:rPr>
          <w:spacing w:val="-4"/>
        </w:rPr>
        <w:t xml:space="preserve"> </w:t>
      </w:r>
      <w:r>
        <w:t>действия, направленные на исполнение соглашения, в том числе в части реализации</w:t>
      </w:r>
      <w:r>
        <w:rPr>
          <w:spacing w:val="40"/>
        </w:rPr>
        <w:t xml:space="preserve"> </w:t>
      </w:r>
      <w:r>
        <w:t>программы устранения выявленных нарушений обязательных требований, что</w:t>
      </w:r>
      <w:r>
        <w:rPr>
          <w:spacing w:val="80"/>
        </w:rPr>
        <w:t xml:space="preserve"> </w:t>
      </w:r>
      <w:r>
        <w:t>может являться основанием для расторжения соглашения.</w:t>
      </w:r>
    </w:p>
    <w:p w:rsidR="00DC6733" w:rsidRDefault="00D0564C">
      <w:pPr>
        <w:pStyle w:val="a3"/>
        <w:ind w:right="145"/>
      </w:pPr>
      <w:r>
        <w:t>Контролируемое лицо не имеет пр</w:t>
      </w:r>
      <w:r>
        <w:t>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контрольным (надзорным) органом нового соглашения не ранее чем через пять лет с момента расторж</w:t>
      </w:r>
      <w:r>
        <w:t>ения соглашения.</w:t>
      </w:r>
    </w:p>
    <w:p w:rsidR="00DC6733" w:rsidRDefault="00D0564C">
      <w:pPr>
        <w:pStyle w:val="a4"/>
        <w:numPr>
          <w:ilvl w:val="2"/>
          <w:numId w:val="5"/>
        </w:numPr>
        <w:tabs>
          <w:tab w:val="left" w:pos="1474"/>
        </w:tabs>
        <w:spacing w:before="1"/>
        <w:ind w:right="137" w:firstLine="350"/>
        <w:jc w:val="both"/>
        <w:rPr>
          <w:sz w:val="28"/>
        </w:rPr>
      </w:pPr>
      <w:r>
        <w:rPr>
          <w:sz w:val="28"/>
        </w:rPr>
        <w:t>В случае, если по итогам проведения контрольного мероприятия, предусмотренного пунктом 4.2.9 настоящего Положения, Контрольным органом будет установлено, что решение не исполнено или исполнено ненадлежащим образом, он вновь выдает контроли</w:t>
      </w:r>
      <w:r>
        <w:rPr>
          <w:sz w:val="28"/>
        </w:rPr>
        <w:t xml:space="preserve">руемому лицу решение, предусмотренное подпунктом 1 пункта 4.2.1 настоящего Положения, с указанием новых сроков его </w:t>
      </w:r>
      <w:r>
        <w:rPr>
          <w:spacing w:val="-2"/>
          <w:sz w:val="28"/>
        </w:rPr>
        <w:t>исполнения.</w:t>
      </w:r>
    </w:p>
    <w:p w:rsidR="00DC6733" w:rsidRDefault="00D0564C">
      <w:pPr>
        <w:pStyle w:val="a3"/>
        <w:ind w:right="146"/>
      </w:pPr>
      <w:r>
        <w:t>При неисполнении предписания в установленные сроки Контрольный орган принимает меры по обеспечению его исполнения вплоть до обращ</w:t>
      </w:r>
      <w:r>
        <w:t>ения в суд с требованием о принудительном исполнении предписания, если такая мера предусмотрена законодательством.»;</w:t>
      </w:r>
    </w:p>
    <w:p w:rsidR="00DC6733" w:rsidRDefault="00D0564C">
      <w:pPr>
        <w:pStyle w:val="a4"/>
        <w:numPr>
          <w:ilvl w:val="1"/>
          <w:numId w:val="12"/>
        </w:numPr>
        <w:tabs>
          <w:tab w:val="left" w:pos="1189"/>
        </w:tabs>
        <w:spacing w:before="321" w:line="322" w:lineRule="exact"/>
        <w:ind w:left="1189" w:hanging="698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4"/>
          <w:sz w:val="28"/>
        </w:rPr>
        <w:t xml:space="preserve"> </w:t>
      </w:r>
      <w:r>
        <w:rPr>
          <w:sz w:val="28"/>
        </w:rPr>
        <w:t>4.5.8.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C6733" w:rsidRDefault="00D0564C">
      <w:pPr>
        <w:pStyle w:val="a3"/>
        <w:ind w:right="142"/>
      </w:pPr>
      <w:r>
        <w:t>«4.5.8.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DC6733" w:rsidRDefault="00D0564C">
      <w:pPr>
        <w:pStyle w:val="a4"/>
        <w:numPr>
          <w:ilvl w:val="0"/>
          <w:numId w:val="4"/>
        </w:numPr>
        <w:tabs>
          <w:tab w:val="left" w:pos="799"/>
        </w:tabs>
        <w:spacing w:before="1" w:line="322" w:lineRule="exact"/>
        <w:ind w:left="799" w:hanging="308"/>
        <w:rPr>
          <w:sz w:val="28"/>
        </w:rPr>
      </w:pPr>
      <w:r>
        <w:rPr>
          <w:sz w:val="28"/>
        </w:rPr>
        <w:t>истребование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DC6733" w:rsidRDefault="00D0564C">
      <w:pPr>
        <w:pStyle w:val="a4"/>
        <w:numPr>
          <w:ilvl w:val="0"/>
          <w:numId w:val="4"/>
        </w:numPr>
        <w:tabs>
          <w:tab w:val="left" w:pos="869"/>
        </w:tabs>
        <w:spacing w:line="322" w:lineRule="exact"/>
        <w:ind w:left="869" w:hanging="378"/>
        <w:rPr>
          <w:sz w:val="28"/>
        </w:rPr>
      </w:pPr>
      <w:r>
        <w:rPr>
          <w:sz w:val="28"/>
        </w:rPr>
        <w:t>получение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объяснений;</w:t>
      </w:r>
    </w:p>
    <w:p w:rsidR="00DC6733" w:rsidRDefault="00D0564C">
      <w:pPr>
        <w:pStyle w:val="a4"/>
        <w:numPr>
          <w:ilvl w:val="0"/>
          <w:numId w:val="4"/>
        </w:numPr>
        <w:tabs>
          <w:tab w:val="left" w:pos="869"/>
        </w:tabs>
        <w:ind w:left="869" w:hanging="378"/>
        <w:rPr>
          <w:sz w:val="28"/>
        </w:rPr>
      </w:pPr>
      <w:r>
        <w:rPr>
          <w:spacing w:val="-2"/>
          <w:sz w:val="28"/>
        </w:rPr>
        <w:t>экспертиза.»;</w:t>
      </w:r>
    </w:p>
    <w:p w:rsidR="00DC6733" w:rsidRDefault="00DC6733">
      <w:pPr>
        <w:pStyle w:val="a3"/>
        <w:spacing w:before="2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1119"/>
        </w:tabs>
        <w:spacing w:line="322" w:lineRule="exact"/>
        <w:ind w:left="1119" w:hanging="628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8"/>
          <w:sz w:val="28"/>
        </w:rPr>
        <w:t xml:space="preserve"> </w:t>
      </w:r>
      <w:r>
        <w:rPr>
          <w:sz w:val="28"/>
        </w:rPr>
        <w:t>4.5.9.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6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5"/>
          <w:sz w:val="28"/>
        </w:rPr>
        <w:t xml:space="preserve"> </w:t>
      </w:r>
      <w:r>
        <w:rPr>
          <w:sz w:val="28"/>
        </w:rPr>
        <w:t>четвертым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DC6733" w:rsidRDefault="00D0564C">
      <w:pPr>
        <w:pStyle w:val="a3"/>
        <w:ind w:right="144"/>
      </w:pPr>
      <w: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</w:t>
      </w:r>
      <w:r>
        <w:rPr>
          <w:spacing w:val="61"/>
          <w:w w:val="150"/>
        </w:rPr>
        <w:t xml:space="preserve">  </w:t>
      </w:r>
      <w:r>
        <w:t>и</w:t>
      </w:r>
      <w:r>
        <w:rPr>
          <w:spacing w:val="64"/>
          <w:w w:val="150"/>
        </w:rPr>
        <w:t xml:space="preserve">  </w:t>
      </w:r>
      <w:r>
        <w:t>муниципальных</w:t>
      </w:r>
      <w:r>
        <w:rPr>
          <w:spacing w:val="65"/>
          <w:w w:val="150"/>
        </w:rPr>
        <w:t xml:space="preserve">  </w:t>
      </w:r>
      <w:r>
        <w:t>услуг</w:t>
      </w:r>
      <w:r>
        <w:rPr>
          <w:spacing w:val="64"/>
          <w:w w:val="150"/>
        </w:rPr>
        <w:t xml:space="preserve">  </w:t>
      </w:r>
      <w:r>
        <w:t>и</w:t>
      </w:r>
      <w:r>
        <w:t>ли</w:t>
      </w:r>
      <w:r>
        <w:rPr>
          <w:spacing w:val="64"/>
          <w:w w:val="150"/>
        </w:rPr>
        <w:t xml:space="preserve">  </w:t>
      </w:r>
      <w:r>
        <w:t>мобильного</w:t>
      </w:r>
      <w:r>
        <w:rPr>
          <w:spacing w:val="65"/>
          <w:w w:val="150"/>
        </w:rPr>
        <w:t xml:space="preserve">  </w:t>
      </w:r>
      <w:r>
        <w:rPr>
          <w:spacing w:val="-2"/>
        </w:rPr>
        <w:t>приложения</w:t>
      </w:r>
    </w:p>
    <w:p w:rsidR="00DC6733" w:rsidRDefault="00D0564C">
      <w:pPr>
        <w:pStyle w:val="a3"/>
        <w:spacing w:line="321" w:lineRule="exact"/>
        <w:ind w:firstLine="0"/>
        <w:jc w:val="left"/>
      </w:pPr>
      <w:r>
        <w:rPr>
          <w:spacing w:val="-2"/>
        </w:rPr>
        <w:t>«Инспектор».»;</w:t>
      </w:r>
    </w:p>
    <w:p w:rsidR="00DC6733" w:rsidRDefault="00DC6733">
      <w:pPr>
        <w:pStyle w:val="a3"/>
        <w:spacing w:line="321" w:lineRule="exact"/>
        <w:jc w:val="left"/>
        <w:sectPr w:rsidR="00DC6733">
          <w:pgSz w:w="11910" w:h="16840"/>
          <w:pgMar w:top="1060" w:right="425" w:bottom="280" w:left="992" w:header="720" w:footer="720" w:gutter="0"/>
          <w:cols w:space="720"/>
        </w:sectPr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1261"/>
        </w:tabs>
        <w:spacing w:before="71"/>
        <w:ind w:left="140" w:right="148" w:firstLine="350"/>
        <w:jc w:val="both"/>
        <w:rPr>
          <w:sz w:val="28"/>
        </w:rPr>
      </w:pPr>
      <w:r>
        <w:rPr>
          <w:sz w:val="28"/>
        </w:rPr>
        <w:t xml:space="preserve">подпункт 4.6.6. пункта 4.6. дополнить абзацем вторым следующего </w:t>
      </w:r>
      <w:r>
        <w:rPr>
          <w:spacing w:val="-2"/>
          <w:sz w:val="28"/>
        </w:rPr>
        <w:t>содержания:</w:t>
      </w:r>
    </w:p>
    <w:p w:rsidR="00DC6733" w:rsidRDefault="00D0564C">
      <w:pPr>
        <w:pStyle w:val="a3"/>
        <w:spacing w:line="321" w:lineRule="exact"/>
        <w:ind w:left="561" w:firstLine="0"/>
      </w:pPr>
      <w:r>
        <w:t>«Действие</w:t>
      </w:r>
      <w:r>
        <w:rPr>
          <w:spacing w:val="15"/>
        </w:rPr>
        <w:t xml:space="preserve"> </w:t>
      </w:r>
      <w:r>
        <w:t>требований,</w:t>
      </w:r>
      <w:r>
        <w:rPr>
          <w:spacing w:val="15"/>
        </w:rPr>
        <w:t xml:space="preserve"> </w:t>
      </w:r>
      <w:r>
        <w:t>установленных</w:t>
      </w:r>
      <w:r>
        <w:rPr>
          <w:spacing w:val="14"/>
        </w:rPr>
        <w:t xml:space="preserve"> </w:t>
      </w:r>
      <w:r>
        <w:t>частью</w:t>
      </w:r>
      <w:r>
        <w:rPr>
          <w:spacing w:val="14"/>
        </w:rPr>
        <w:t xml:space="preserve"> </w:t>
      </w:r>
      <w:r>
        <w:t>7</w:t>
      </w:r>
      <w:r>
        <w:rPr>
          <w:spacing w:val="15"/>
        </w:rPr>
        <w:t xml:space="preserve"> </w:t>
      </w:r>
      <w:r>
        <w:t>статьи</w:t>
      </w:r>
      <w:r>
        <w:rPr>
          <w:spacing w:val="13"/>
        </w:rPr>
        <w:t xml:space="preserve"> </w:t>
      </w:r>
      <w:r>
        <w:t>73</w:t>
      </w:r>
      <w:r>
        <w:rPr>
          <w:spacing w:val="15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rPr>
          <w:spacing w:val="-2"/>
        </w:rPr>
        <w:t>закона</w:t>
      </w:r>
    </w:p>
    <w:p w:rsidR="00DC6733" w:rsidRDefault="00D0564C">
      <w:pPr>
        <w:pStyle w:val="a3"/>
        <w:ind w:right="134" w:firstLine="0"/>
      </w:pPr>
      <w:r>
        <w:t xml:space="preserve">№248-ФЗ и абзацами первым пункта 4.6.6.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</w:t>
      </w:r>
      <w:r>
        <w:t>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</w:t>
      </w:r>
      <w:r>
        <w:rPr>
          <w:spacing w:val="-1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209-ФЗ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развитии малого</w:t>
      </w:r>
      <w:r>
        <w:t xml:space="preserve"> и среднего предпринимательства в Российской Федерации»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</w:t>
      </w:r>
      <w:r>
        <w:t>ий календарный год не превышает предельного значения, установленного указанным пунктом для микропредприятий. Действие настоящих положений распространяется на социально ориентированные некоммерческие организации, включенные в реестр социально ориентированны</w:t>
      </w:r>
      <w:r>
        <w:t>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:rsidR="00DC6733" w:rsidRDefault="00DC6733">
      <w:pPr>
        <w:pStyle w:val="a3"/>
        <w:spacing w:before="2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1189"/>
        </w:tabs>
        <w:spacing w:line="322" w:lineRule="exact"/>
        <w:ind w:left="1189" w:hanging="698"/>
        <w:jc w:val="both"/>
        <w:rPr>
          <w:sz w:val="28"/>
        </w:rPr>
      </w:pPr>
      <w:r>
        <w:rPr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6"/>
          <w:sz w:val="28"/>
        </w:rPr>
        <w:t xml:space="preserve"> </w:t>
      </w:r>
      <w:r>
        <w:rPr>
          <w:sz w:val="28"/>
        </w:rPr>
        <w:t>4.8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C6733" w:rsidRDefault="00D0564C">
      <w:pPr>
        <w:pStyle w:val="a3"/>
        <w:spacing w:line="322" w:lineRule="exact"/>
        <w:ind w:left="491" w:firstLine="0"/>
      </w:pPr>
      <w:r>
        <w:t>«4.8.</w:t>
      </w:r>
      <w:r>
        <w:rPr>
          <w:spacing w:val="-4"/>
        </w:rPr>
        <w:t xml:space="preserve"> </w:t>
      </w:r>
      <w:r>
        <w:t>Выездное</w:t>
      </w:r>
      <w:r>
        <w:rPr>
          <w:spacing w:val="-6"/>
        </w:rPr>
        <w:t xml:space="preserve"> </w:t>
      </w:r>
      <w:r>
        <w:rPr>
          <w:spacing w:val="-2"/>
        </w:rPr>
        <w:t>обследование</w:t>
      </w:r>
    </w:p>
    <w:p w:rsidR="00DC6733" w:rsidRDefault="00D0564C">
      <w:pPr>
        <w:pStyle w:val="a4"/>
        <w:numPr>
          <w:ilvl w:val="2"/>
          <w:numId w:val="3"/>
        </w:numPr>
        <w:tabs>
          <w:tab w:val="left" w:pos="1393"/>
        </w:tabs>
        <w:ind w:right="144" w:firstLine="350"/>
        <w:jc w:val="both"/>
        <w:rPr>
          <w:sz w:val="28"/>
        </w:rPr>
      </w:pPr>
      <w:r>
        <w:rPr>
          <w:sz w:val="28"/>
        </w:rPr>
        <w:t xml:space="preserve">Выездное обследование проводится </w:t>
      </w:r>
      <w:r>
        <w:rPr>
          <w:sz w:val="28"/>
        </w:rPr>
        <w:t>в целях оценки соблюдения контролируемыми лицами обязательных требований.</w:t>
      </w:r>
    </w:p>
    <w:p w:rsidR="00DC6733" w:rsidRDefault="00D0564C">
      <w:pPr>
        <w:pStyle w:val="a4"/>
        <w:numPr>
          <w:ilvl w:val="2"/>
          <w:numId w:val="3"/>
        </w:numPr>
        <w:tabs>
          <w:tab w:val="left" w:pos="1365"/>
        </w:tabs>
        <w:ind w:right="142" w:firstLine="350"/>
        <w:jc w:val="both"/>
        <w:rPr>
          <w:sz w:val="28"/>
        </w:rPr>
      </w:pPr>
      <w:r>
        <w:rPr>
          <w:sz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</w:t>
      </w:r>
      <w:r>
        <w:rPr>
          <w:sz w:val="28"/>
        </w:rPr>
        <w:t>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DC6733" w:rsidRDefault="00D0564C">
      <w:pPr>
        <w:pStyle w:val="a3"/>
        <w:ind w:right="144"/>
      </w:pPr>
      <w:r>
        <w:t>В ходе выездного обследования на общедоступных (открытых для посещения неограниченным кругом лиц) производственных объект</w:t>
      </w:r>
      <w:r>
        <w:t xml:space="preserve">ах может осуществляться </w:t>
      </w:r>
      <w:r>
        <w:rPr>
          <w:spacing w:val="-2"/>
        </w:rPr>
        <w:t>осмотр.</w:t>
      </w:r>
    </w:p>
    <w:p w:rsidR="00DC6733" w:rsidRDefault="00D0564C">
      <w:pPr>
        <w:pStyle w:val="a4"/>
        <w:numPr>
          <w:ilvl w:val="2"/>
          <w:numId w:val="3"/>
        </w:numPr>
        <w:tabs>
          <w:tab w:val="left" w:pos="1205"/>
        </w:tabs>
        <w:spacing w:before="2"/>
        <w:ind w:right="142" w:firstLine="350"/>
        <w:jc w:val="both"/>
        <w:rPr>
          <w:sz w:val="28"/>
        </w:rPr>
      </w:pPr>
      <w:r>
        <w:rPr>
          <w:sz w:val="28"/>
        </w:rPr>
        <w:t xml:space="preserve">Выездное обследование проводится без информирования контролируемого </w:t>
      </w:r>
      <w:r>
        <w:rPr>
          <w:spacing w:val="-2"/>
          <w:sz w:val="28"/>
        </w:rPr>
        <w:t>лица.</w:t>
      </w:r>
    </w:p>
    <w:p w:rsidR="00DC6733" w:rsidRDefault="00D0564C">
      <w:pPr>
        <w:pStyle w:val="a4"/>
        <w:numPr>
          <w:ilvl w:val="2"/>
          <w:numId w:val="3"/>
        </w:numPr>
        <w:tabs>
          <w:tab w:val="left" w:pos="1311"/>
        </w:tabs>
        <w:ind w:right="139" w:firstLine="350"/>
        <w:jc w:val="both"/>
        <w:rPr>
          <w:sz w:val="28"/>
        </w:rPr>
      </w:pPr>
      <w:r>
        <w:rPr>
          <w:sz w:val="28"/>
        </w:rPr>
        <w:t>По результатам проведения выездного обследования не может быть принято решение, предусмотренное пунктом 2 части 2 статьи 90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 закона №248-Ф</w:t>
      </w:r>
      <w:r>
        <w:rPr>
          <w:sz w:val="28"/>
        </w:rPr>
        <w:t>З, за исключением случаев, установленных федеральным законом о виде контроля.».</w:t>
      </w:r>
    </w:p>
    <w:p w:rsidR="00DC6733" w:rsidRDefault="00DC6733">
      <w:pPr>
        <w:pStyle w:val="a3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1119"/>
        </w:tabs>
        <w:spacing w:line="322" w:lineRule="exact"/>
        <w:ind w:left="1119" w:hanging="628"/>
        <w:jc w:val="left"/>
        <w:rPr>
          <w:sz w:val="28"/>
        </w:rPr>
      </w:pPr>
      <w:r>
        <w:rPr>
          <w:sz w:val="28"/>
        </w:rPr>
        <w:t>раздел</w:t>
      </w:r>
      <w:r>
        <w:rPr>
          <w:spacing w:val="-9"/>
          <w:sz w:val="28"/>
        </w:rPr>
        <w:t xml:space="preserve"> </w:t>
      </w:r>
      <w:r>
        <w:rPr>
          <w:sz w:val="28"/>
        </w:rPr>
        <w:t>4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4"/>
          <w:sz w:val="28"/>
        </w:rPr>
        <w:t xml:space="preserve"> </w:t>
      </w:r>
      <w:r>
        <w:rPr>
          <w:sz w:val="28"/>
        </w:rPr>
        <w:t>4.9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DC6733" w:rsidRDefault="00D0564C">
      <w:pPr>
        <w:pStyle w:val="a3"/>
        <w:tabs>
          <w:tab w:val="left" w:pos="1225"/>
          <w:tab w:val="left" w:pos="2973"/>
          <w:tab w:val="left" w:pos="3451"/>
          <w:tab w:val="left" w:pos="5317"/>
          <w:tab w:val="left" w:pos="7199"/>
          <w:tab w:val="left" w:pos="8817"/>
        </w:tabs>
        <w:ind w:right="144"/>
        <w:jc w:val="left"/>
      </w:pPr>
      <w:r>
        <w:rPr>
          <w:spacing w:val="-4"/>
        </w:rPr>
        <w:t>«4.9</w:t>
      </w:r>
      <w:r>
        <w:tab/>
      </w: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соблюдением</w:t>
      </w:r>
      <w:r>
        <w:tab/>
      </w:r>
      <w:r>
        <w:rPr>
          <w:spacing w:val="-2"/>
        </w:rPr>
        <w:t>обязательных</w:t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2"/>
        </w:rPr>
        <w:t>(мониторинг безопасности)</w:t>
      </w:r>
    </w:p>
    <w:p w:rsidR="00DC6733" w:rsidRDefault="00D0564C">
      <w:pPr>
        <w:pStyle w:val="a4"/>
        <w:numPr>
          <w:ilvl w:val="2"/>
          <w:numId w:val="2"/>
        </w:numPr>
        <w:tabs>
          <w:tab w:val="left" w:pos="1335"/>
          <w:tab w:val="left" w:pos="3183"/>
          <w:tab w:val="left" w:pos="4068"/>
          <w:tab w:val="left" w:pos="4722"/>
          <w:tab w:val="left" w:pos="6418"/>
          <w:tab w:val="left" w:pos="6866"/>
          <w:tab w:val="left" w:pos="8706"/>
        </w:tabs>
        <w:ind w:right="145" w:firstLine="350"/>
        <w:rPr>
          <w:sz w:val="28"/>
        </w:rPr>
      </w:pPr>
      <w:r>
        <w:rPr>
          <w:spacing w:val="-2"/>
          <w:sz w:val="28"/>
        </w:rPr>
        <w:t>Контрольный</w:t>
      </w:r>
      <w:r>
        <w:rPr>
          <w:sz w:val="28"/>
        </w:rPr>
        <w:tab/>
      </w:r>
      <w:r>
        <w:rPr>
          <w:spacing w:val="-4"/>
          <w:sz w:val="28"/>
        </w:rPr>
        <w:t>орган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наблюдении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соблюдением</w:t>
      </w:r>
      <w:r>
        <w:rPr>
          <w:sz w:val="28"/>
        </w:rPr>
        <w:tab/>
      </w:r>
      <w:r>
        <w:rPr>
          <w:spacing w:val="-2"/>
          <w:sz w:val="28"/>
        </w:rPr>
        <w:t xml:space="preserve">обязательных </w:t>
      </w:r>
      <w:r>
        <w:rPr>
          <w:sz w:val="28"/>
        </w:rPr>
        <w:t>требований</w:t>
      </w:r>
      <w:r>
        <w:rPr>
          <w:spacing w:val="9"/>
          <w:sz w:val="28"/>
        </w:rPr>
        <w:t xml:space="preserve"> </w:t>
      </w:r>
      <w:r>
        <w:rPr>
          <w:sz w:val="28"/>
        </w:rPr>
        <w:t>(мониторинге</w:t>
      </w:r>
      <w:r>
        <w:rPr>
          <w:spacing w:val="10"/>
          <w:sz w:val="28"/>
        </w:rPr>
        <w:t xml:space="preserve"> </w:t>
      </w:r>
      <w:r>
        <w:rPr>
          <w:sz w:val="28"/>
        </w:rPr>
        <w:t>безопасности)</w:t>
      </w:r>
      <w:r>
        <w:rPr>
          <w:spacing w:val="10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9"/>
          <w:sz w:val="28"/>
        </w:rPr>
        <w:t xml:space="preserve"> </w:t>
      </w:r>
      <w:r>
        <w:rPr>
          <w:sz w:val="28"/>
        </w:rPr>
        <w:t>сбор,</w:t>
      </w:r>
      <w:r>
        <w:rPr>
          <w:spacing w:val="1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1"/>
          <w:sz w:val="28"/>
        </w:rPr>
        <w:t xml:space="preserve"> </w:t>
      </w:r>
      <w:r>
        <w:rPr>
          <w:sz w:val="28"/>
        </w:rPr>
        <w:t>об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объектах</w:t>
      </w:r>
    </w:p>
    <w:p w:rsidR="00DC6733" w:rsidRDefault="00DC6733">
      <w:pPr>
        <w:pStyle w:val="a4"/>
        <w:jc w:val="left"/>
        <w:rPr>
          <w:sz w:val="28"/>
        </w:rPr>
        <w:sectPr w:rsidR="00DC6733">
          <w:pgSz w:w="11910" w:h="16840"/>
          <w:pgMar w:top="1360" w:right="425" w:bottom="280" w:left="992" w:header="720" w:footer="720" w:gutter="0"/>
          <w:cols w:space="720"/>
        </w:sectPr>
      </w:pPr>
    </w:p>
    <w:p w:rsidR="00DC6733" w:rsidRDefault="00D0564C">
      <w:pPr>
        <w:pStyle w:val="a3"/>
        <w:spacing w:before="67"/>
        <w:ind w:right="135" w:firstLine="0"/>
      </w:pPr>
      <w:r>
        <w:t xml:space="preserve">контроля, имеющихся у Контрольного органа, в том числе данных, которые поступают в ходе межведомственного информационного взаимодействия, </w:t>
      </w:r>
      <w:r>
        <w:t>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общедоступных данных, а также</w:t>
      </w:r>
      <w:r>
        <w:rPr>
          <w:spacing w:val="40"/>
        </w:rPr>
        <w:t xml:space="preserve"> </w:t>
      </w:r>
      <w:r>
        <w:t>данных полученных с использованием раб</w:t>
      </w:r>
      <w:r>
        <w:t>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DC6733" w:rsidRDefault="00D0564C">
      <w:pPr>
        <w:pStyle w:val="a4"/>
        <w:numPr>
          <w:ilvl w:val="2"/>
          <w:numId w:val="2"/>
        </w:numPr>
        <w:tabs>
          <w:tab w:val="left" w:pos="1321"/>
        </w:tabs>
        <w:spacing w:before="2"/>
        <w:ind w:right="141" w:firstLine="350"/>
        <w:jc w:val="both"/>
        <w:rPr>
          <w:sz w:val="28"/>
        </w:rPr>
      </w:pPr>
      <w:r>
        <w:rPr>
          <w:sz w:val="28"/>
        </w:rPr>
        <w:t xml:space="preserve">Если в ходе наблюдения за соблюдением обязательных требований (мониторинга безопасности) выявлены факты причинения вреда (ущерба) </w:t>
      </w:r>
      <w:r>
        <w:rPr>
          <w:sz w:val="28"/>
        </w:rPr>
        <w:t>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</w:t>
      </w:r>
      <w:r>
        <w:rPr>
          <w:sz w:val="28"/>
        </w:rPr>
        <w:t xml:space="preserve"> приняты следующие решения:</w:t>
      </w:r>
    </w:p>
    <w:p w:rsidR="00DC6733" w:rsidRDefault="00D0564C">
      <w:pPr>
        <w:pStyle w:val="a4"/>
        <w:numPr>
          <w:ilvl w:val="0"/>
          <w:numId w:val="1"/>
        </w:numPr>
        <w:tabs>
          <w:tab w:val="left" w:pos="818"/>
        </w:tabs>
        <w:spacing w:before="1"/>
        <w:ind w:right="143" w:firstLine="350"/>
        <w:jc w:val="both"/>
        <w:rPr>
          <w:sz w:val="28"/>
        </w:rPr>
      </w:pPr>
      <w:r>
        <w:rPr>
          <w:sz w:val="28"/>
        </w:rPr>
        <w:t>решение о проведении внепланового контрольного (надзорного) 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со статьей 60 Федерального закона № 248-ФЗ;</w:t>
      </w:r>
    </w:p>
    <w:p w:rsidR="00DC6733" w:rsidRDefault="00D0564C">
      <w:pPr>
        <w:pStyle w:val="a4"/>
        <w:numPr>
          <w:ilvl w:val="0"/>
          <w:numId w:val="1"/>
        </w:numPr>
        <w:tabs>
          <w:tab w:val="left" w:pos="794"/>
        </w:tabs>
        <w:spacing w:line="321" w:lineRule="exact"/>
        <w:ind w:left="794" w:hanging="303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предостережения;</w:t>
      </w:r>
    </w:p>
    <w:p w:rsidR="00DC6733" w:rsidRDefault="00D0564C">
      <w:pPr>
        <w:pStyle w:val="a4"/>
        <w:numPr>
          <w:ilvl w:val="0"/>
          <w:numId w:val="1"/>
        </w:numPr>
        <w:tabs>
          <w:tab w:val="left" w:pos="883"/>
        </w:tabs>
        <w:ind w:right="137" w:firstLine="350"/>
        <w:jc w:val="both"/>
        <w:rPr>
          <w:sz w:val="28"/>
        </w:rPr>
      </w:pPr>
      <w:r>
        <w:rPr>
          <w:sz w:val="28"/>
        </w:rPr>
        <w:t>решение о выдаче предписания об устранении выявленных нарушений в порядке,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90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248-ФЗ, в случае указания такой возможности в федеральном законе о виде контроля, законе субъекта Российской Федера</w:t>
      </w:r>
      <w:r>
        <w:rPr>
          <w:sz w:val="28"/>
        </w:rPr>
        <w:t>ции о виде контроля;</w:t>
      </w:r>
    </w:p>
    <w:p w:rsidR="00DC6733" w:rsidRDefault="00D0564C">
      <w:pPr>
        <w:pStyle w:val="a4"/>
        <w:numPr>
          <w:ilvl w:val="0"/>
          <w:numId w:val="1"/>
        </w:numPr>
        <w:tabs>
          <w:tab w:val="left" w:pos="794"/>
        </w:tabs>
        <w:spacing w:before="1"/>
        <w:ind w:right="137" w:firstLine="350"/>
        <w:jc w:val="both"/>
        <w:rPr>
          <w:sz w:val="28"/>
        </w:rPr>
      </w:pPr>
      <w:r>
        <w:rPr>
          <w:sz w:val="28"/>
        </w:rPr>
        <w:t>решение,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законе</w:t>
      </w:r>
      <w:r>
        <w:rPr>
          <w:spacing w:val="-1"/>
          <w:sz w:val="28"/>
        </w:rPr>
        <w:t xml:space="preserve"> </w:t>
      </w:r>
      <w:r>
        <w:rPr>
          <w:sz w:val="28"/>
        </w:rPr>
        <w:t>о виде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законе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 Российской Федерации о виде контроля в соответствии с частью 3 статьи 90 Федерального закона № 248-ФЗ, в случае указания такой возможности в федеральном законе о виде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контроля, законе субъекта Российской Федерации о виде </w:t>
      </w:r>
      <w:r>
        <w:rPr>
          <w:spacing w:val="-2"/>
          <w:sz w:val="28"/>
        </w:rPr>
        <w:t>контроля.»;</w:t>
      </w:r>
    </w:p>
    <w:p w:rsidR="00DC6733" w:rsidRDefault="00DC6733">
      <w:pPr>
        <w:pStyle w:val="a3"/>
        <w:ind w:left="0" w:firstLine="0"/>
        <w:jc w:val="left"/>
      </w:pPr>
    </w:p>
    <w:p w:rsidR="00DC6733" w:rsidRDefault="00D0564C">
      <w:pPr>
        <w:pStyle w:val="a4"/>
        <w:numPr>
          <w:ilvl w:val="1"/>
          <w:numId w:val="12"/>
        </w:numPr>
        <w:tabs>
          <w:tab w:val="left" w:pos="1119"/>
        </w:tabs>
        <w:ind w:left="1119" w:hanging="628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-4"/>
          <w:sz w:val="28"/>
        </w:rPr>
        <w:t xml:space="preserve"> </w:t>
      </w:r>
      <w:r>
        <w:rPr>
          <w:sz w:val="28"/>
        </w:rPr>
        <w:t>шест</w:t>
      </w:r>
      <w:r>
        <w:rPr>
          <w:sz w:val="28"/>
        </w:rPr>
        <w:t>ом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5.1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«обязательных»,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исключить;</w:t>
      </w:r>
    </w:p>
    <w:p w:rsidR="00DC6733" w:rsidRDefault="00D0564C">
      <w:pPr>
        <w:pStyle w:val="a4"/>
        <w:numPr>
          <w:ilvl w:val="0"/>
          <w:numId w:val="12"/>
        </w:numPr>
        <w:tabs>
          <w:tab w:val="left" w:pos="700"/>
        </w:tabs>
        <w:spacing w:before="322"/>
        <w:ind w:right="138" w:firstLine="350"/>
        <w:jc w:val="both"/>
        <w:rPr>
          <w:sz w:val="28"/>
        </w:rPr>
      </w:pPr>
      <w:r>
        <w:rPr>
          <w:sz w:val="28"/>
        </w:rPr>
        <w:t>Настоящее решение подлежит официальному обнародованию путем размещения в сетевом издании «Официальный сайт Журавлевского сельского поселения Симферопольского района Республики Крым» (zhuravlevka-sp.ru).</w:t>
      </w:r>
    </w:p>
    <w:p w:rsidR="00DC6733" w:rsidRDefault="00D0564C">
      <w:pPr>
        <w:pStyle w:val="a4"/>
        <w:numPr>
          <w:ilvl w:val="0"/>
          <w:numId w:val="12"/>
        </w:numPr>
        <w:tabs>
          <w:tab w:val="left" w:pos="770"/>
        </w:tabs>
        <w:spacing w:line="321" w:lineRule="exact"/>
        <w:ind w:left="770" w:hanging="279"/>
        <w:jc w:val="both"/>
        <w:rPr>
          <w:sz w:val="28"/>
        </w:rPr>
      </w:pPr>
      <w:r>
        <w:rPr>
          <w:sz w:val="28"/>
        </w:rPr>
        <w:t>Контро</w:t>
      </w:r>
      <w:r>
        <w:rPr>
          <w:sz w:val="28"/>
        </w:rPr>
        <w:t>ль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DC6733" w:rsidRDefault="00DC6733">
      <w:pPr>
        <w:pStyle w:val="a3"/>
        <w:spacing w:before="1"/>
        <w:ind w:left="0" w:firstLine="0"/>
        <w:jc w:val="left"/>
      </w:pPr>
    </w:p>
    <w:p w:rsidR="00DC6733" w:rsidRDefault="00D0564C">
      <w:pPr>
        <w:pStyle w:val="a3"/>
        <w:ind w:right="4509" w:firstLine="0"/>
        <w:jc w:val="left"/>
      </w:pPr>
      <w:r>
        <w:t>Председатель</w:t>
      </w:r>
      <w:r>
        <w:rPr>
          <w:spacing w:val="-9"/>
        </w:rPr>
        <w:t xml:space="preserve"> </w:t>
      </w:r>
      <w:r>
        <w:t>Журавлѐвского</w:t>
      </w:r>
      <w:r>
        <w:rPr>
          <w:spacing w:val="-7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– глава администрации Журавлѐвского</w:t>
      </w:r>
    </w:p>
    <w:p w:rsidR="00DC6733" w:rsidRDefault="00D0564C">
      <w:pPr>
        <w:pStyle w:val="a3"/>
        <w:tabs>
          <w:tab w:val="left" w:pos="8000"/>
        </w:tabs>
        <w:spacing w:line="321" w:lineRule="exact"/>
        <w:ind w:firstLine="0"/>
        <w:jc w:val="left"/>
      </w:pPr>
      <w:r>
        <w:t>сельского</w:t>
      </w:r>
      <w:r>
        <w:rPr>
          <w:spacing w:val="-6"/>
        </w:rPr>
        <w:t xml:space="preserve"> </w:t>
      </w:r>
      <w:r>
        <w:rPr>
          <w:spacing w:val="-2"/>
        </w:rPr>
        <w:t>поселения</w:t>
      </w:r>
      <w:r>
        <w:tab/>
        <w:t>Обаринчук</w:t>
      </w:r>
      <w:r>
        <w:rPr>
          <w:spacing w:val="-12"/>
        </w:rPr>
        <w:t xml:space="preserve"> </w:t>
      </w:r>
      <w:r>
        <w:rPr>
          <w:spacing w:val="-4"/>
        </w:rPr>
        <w:t>М.В.</w:t>
      </w:r>
    </w:p>
    <w:sectPr w:rsidR="00DC6733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417A"/>
    <w:multiLevelType w:val="multilevel"/>
    <w:tmpl w:val="B6C41018"/>
    <w:lvl w:ilvl="0">
      <w:start w:val="4"/>
      <w:numFmt w:val="decimal"/>
      <w:lvlText w:val="%1"/>
      <w:lvlJc w:val="left"/>
      <w:pPr>
        <w:ind w:left="140" w:hanging="844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40" w:hanging="84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844"/>
      </w:pPr>
      <w:rPr>
        <w:rFonts w:hint="default"/>
        <w:lang w:val="ru-RU" w:eastAsia="en-US" w:bidi="ar-SA"/>
      </w:rPr>
    </w:lvl>
  </w:abstractNum>
  <w:abstractNum w:abstractNumId="1">
    <w:nsid w:val="09716930"/>
    <w:multiLevelType w:val="multilevel"/>
    <w:tmpl w:val="B44AFC6E"/>
    <w:lvl w:ilvl="0">
      <w:start w:val="4"/>
      <w:numFmt w:val="decimal"/>
      <w:lvlText w:val="%1"/>
      <w:lvlJc w:val="left"/>
      <w:pPr>
        <w:ind w:left="140" w:hanging="7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712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40" w:hanging="7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12"/>
      </w:pPr>
      <w:rPr>
        <w:rFonts w:hint="default"/>
        <w:lang w:val="ru-RU" w:eastAsia="en-US" w:bidi="ar-SA"/>
      </w:rPr>
    </w:lvl>
  </w:abstractNum>
  <w:abstractNum w:abstractNumId="2">
    <w:nsid w:val="206610C1"/>
    <w:multiLevelType w:val="multilevel"/>
    <w:tmpl w:val="8B328EA0"/>
    <w:lvl w:ilvl="0">
      <w:start w:val="1"/>
      <w:numFmt w:val="decimal"/>
      <w:lvlText w:val="%1.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6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6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9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97"/>
      </w:pPr>
      <w:rPr>
        <w:rFonts w:hint="default"/>
        <w:lang w:val="ru-RU" w:eastAsia="en-US" w:bidi="ar-SA"/>
      </w:rPr>
    </w:lvl>
  </w:abstractNum>
  <w:abstractNum w:abstractNumId="3">
    <w:nsid w:val="20DB240B"/>
    <w:multiLevelType w:val="hybridMultilevel"/>
    <w:tmpl w:val="DE028E66"/>
    <w:lvl w:ilvl="0" w:tplc="7BE2EA76">
      <w:start w:val="1"/>
      <w:numFmt w:val="decimal"/>
      <w:lvlText w:val="%1)"/>
      <w:lvlJc w:val="left"/>
      <w:pPr>
        <w:ind w:left="80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08C54E">
      <w:numFmt w:val="bullet"/>
      <w:lvlText w:val="•"/>
      <w:lvlJc w:val="left"/>
      <w:pPr>
        <w:ind w:left="1768" w:hanging="310"/>
      </w:pPr>
      <w:rPr>
        <w:rFonts w:hint="default"/>
        <w:lang w:val="ru-RU" w:eastAsia="en-US" w:bidi="ar-SA"/>
      </w:rPr>
    </w:lvl>
    <w:lvl w:ilvl="2" w:tplc="D988D7F8">
      <w:numFmt w:val="bullet"/>
      <w:lvlText w:val="•"/>
      <w:lvlJc w:val="left"/>
      <w:pPr>
        <w:ind w:left="2737" w:hanging="310"/>
      </w:pPr>
      <w:rPr>
        <w:rFonts w:hint="default"/>
        <w:lang w:val="ru-RU" w:eastAsia="en-US" w:bidi="ar-SA"/>
      </w:rPr>
    </w:lvl>
    <w:lvl w:ilvl="3" w:tplc="EC3656D4">
      <w:numFmt w:val="bullet"/>
      <w:lvlText w:val="•"/>
      <w:lvlJc w:val="left"/>
      <w:pPr>
        <w:ind w:left="3706" w:hanging="310"/>
      </w:pPr>
      <w:rPr>
        <w:rFonts w:hint="default"/>
        <w:lang w:val="ru-RU" w:eastAsia="en-US" w:bidi="ar-SA"/>
      </w:rPr>
    </w:lvl>
    <w:lvl w:ilvl="4" w:tplc="8FD2F4EC">
      <w:numFmt w:val="bullet"/>
      <w:lvlText w:val="•"/>
      <w:lvlJc w:val="left"/>
      <w:pPr>
        <w:ind w:left="4675" w:hanging="310"/>
      </w:pPr>
      <w:rPr>
        <w:rFonts w:hint="default"/>
        <w:lang w:val="ru-RU" w:eastAsia="en-US" w:bidi="ar-SA"/>
      </w:rPr>
    </w:lvl>
    <w:lvl w:ilvl="5" w:tplc="8F1CC92C">
      <w:numFmt w:val="bullet"/>
      <w:lvlText w:val="•"/>
      <w:lvlJc w:val="left"/>
      <w:pPr>
        <w:ind w:left="5644" w:hanging="310"/>
      </w:pPr>
      <w:rPr>
        <w:rFonts w:hint="default"/>
        <w:lang w:val="ru-RU" w:eastAsia="en-US" w:bidi="ar-SA"/>
      </w:rPr>
    </w:lvl>
    <w:lvl w:ilvl="6" w:tplc="369A1218">
      <w:numFmt w:val="bullet"/>
      <w:lvlText w:val="•"/>
      <w:lvlJc w:val="left"/>
      <w:pPr>
        <w:ind w:left="6613" w:hanging="310"/>
      </w:pPr>
      <w:rPr>
        <w:rFonts w:hint="default"/>
        <w:lang w:val="ru-RU" w:eastAsia="en-US" w:bidi="ar-SA"/>
      </w:rPr>
    </w:lvl>
    <w:lvl w:ilvl="7" w:tplc="70E0D882">
      <w:numFmt w:val="bullet"/>
      <w:lvlText w:val="•"/>
      <w:lvlJc w:val="left"/>
      <w:pPr>
        <w:ind w:left="7582" w:hanging="310"/>
      </w:pPr>
      <w:rPr>
        <w:rFonts w:hint="default"/>
        <w:lang w:val="ru-RU" w:eastAsia="en-US" w:bidi="ar-SA"/>
      </w:rPr>
    </w:lvl>
    <w:lvl w:ilvl="8" w:tplc="86920A74">
      <w:numFmt w:val="bullet"/>
      <w:lvlText w:val="•"/>
      <w:lvlJc w:val="left"/>
      <w:pPr>
        <w:ind w:left="8551" w:hanging="310"/>
      </w:pPr>
      <w:rPr>
        <w:rFonts w:hint="default"/>
        <w:lang w:val="ru-RU" w:eastAsia="en-US" w:bidi="ar-SA"/>
      </w:rPr>
    </w:lvl>
  </w:abstractNum>
  <w:abstractNum w:abstractNumId="4">
    <w:nsid w:val="23D12EC3"/>
    <w:multiLevelType w:val="multilevel"/>
    <w:tmpl w:val="FA74E8B8"/>
    <w:lvl w:ilvl="0">
      <w:start w:val="4"/>
      <w:numFmt w:val="decimal"/>
      <w:lvlText w:val="%1"/>
      <w:lvlJc w:val="left"/>
      <w:pPr>
        <w:ind w:left="140" w:hanging="7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722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40" w:hanging="722"/>
        <w:jc w:val="left"/>
      </w:pPr>
      <w:rPr>
        <w:rFonts w:hint="default"/>
        <w:spacing w:val="-3"/>
        <w:w w:val="76"/>
        <w:lang w:val="ru-RU" w:eastAsia="en-US" w:bidi="ar-SA"/>
      </w:rPr>
    </w:lvl>
    <w:lvl w:ilvl="3">
      <w:numFmt w:val="bullet"/>
      <w:lvlText w:val="•"/>
      <w:lvlJc w:val="left"/>
      <w:pPr>
        <w:ind w:left="3244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22"/>
      </w:pPr>
      <w:rPr>
        <w:rFonts w:hint="default"/>
        <w:lang w:val="ru-RU" w:eastAsia="en-US" w:bidi="ar-SA"/>
      </w:rPr>
    </w:lvl>
  </w:abstractNum>
  <w:abstractNum w:abstractNumId="5">
    <w:nsid w:val="27454A6E"/>
    <w:multiLevelType w:val="multilevel"/>
    <w:tmpl w:val="6666F114"/>
    <w:lvl w:ilvl="0">
      <w:start w:val="3"/>
      <w:numFmt w:val="decimal"/>
      <w:lvlText w:val="%1"/>
      <w:lvlJc w:val="left"/>
      <w:pPr>
        <w:ind w:left="140" w:hanging="75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0" w:hanging="75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7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58"/>
      </w:pPr>
      <w:rPr>
        <w:rFonts w:hint="default"/>
        <w:lang w:val="ru-RU" w:eastAsia="en-US" w:bidi="ar-SA"/>
      </w:rPr>
    </w:lvl>
  </w:abstractNum>
  <w:abstractNum w:abstractNumId="6">
    <w:nsid w:val="38776E0C"/>
    <w:multiLevelType w:val="multilevel"/>
    <w:tmpl w:val="4322F118"/>
    <w:lvl w:ilvl="0">
      <w:start w:val="4"/>
      <w:numFmt w:val="decimal"/>
      <w:lvlText w:val="%1"/>
      <w:lvlJc w:val="left"/>
      <w:pPr>
        <w:ind w:left="140" w:hanging="907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40" w:hanging="90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9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9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9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9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9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9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907"/>
      </w:pPr>
      <w:rPr>
        <w:rFonts w:hint="default"/>
        <w:lang w:val="ru-RU" w:eastAsia="en-US" w:bidi="ar-SA"/>
      </w:rPr>
    </w:lvl>
  </w:abstractNum>
  <w:abstractNum w:abstractNumId="7">
    <w:nsid w:val="41CD2626"/>
    <w:multiLevelType w:val="hybridMultilevel"/>
    <w:tmpl w:val="66D2F954"/>
    <w:lvl w:ilvl="0" w:tplc="8F226FE8">
      <w:start w:val="1"/>
      <w:numFmt w:val="decimal"/>
      <w:lvlText w:val="%1)"/>
      <w:lvlJc w:val="left"/>
      <w:pPr>
        <w:ind w:left="140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50C306">
      <w:numFmt w:val="bullet"/>
      <w:lvlText w:val="•"/>
      <w:lvlJc w:val="left"/>
      <w:pPr>
        <w:ind w:left="1174" w:hanging="331"/>
      </w:pPr>
      <w:rPr>
        <w:rFonts w:hint="default"/>
        <w:lang w:val="ru-RU" w:eastAsia="en-US" w:bidi="ar-SA"/>
      </w:rPr>
    </w:lvl>
    <w:lvl w:ilvl="2" w:tplc="33383610">
      <w:numFmt w:val="bullet"/>
      <w:lvlText w:val="•"/>
      <w:lvlJc w:val="left"/>
      <w:pPr>
        <w:ind w:left="2209" w:hanging="331"/>
      </w:pPr>
      <w:rPr>
        <w:rFonts w:hint="default"/>
        <w:lang w:val="ru-RU" w:eastAsia="en-US" w:bidi="ar-SA"/>
      </w:rPr>
    </w:lvl>
    <w:lvl w:ilvl="3" w:tplc="84F87C4C">
      <w:numFmt w:val="bullet"/>
      <w:lvlText w:val="•"/>
      <w:lvlJc w:val="left"/>
      <w:pPr>
        <w:ind w:left="3244" w:hanging="331"/>
      </w:pPr>
      <w:rPr>
        <w:rFonts w:hint="default"/>
        <w:lang w:val="ru-RU" w:eastAsia="en-US" w:bidi="ar-SA"/>
      </w:rPr>
    </w:lvl>
    <w:lvl w:ilvl="4" w:tplc="01AC6D8A">
      <w:numFmt w:val="bullet"/>
      <w:lvlText w:val="•"/>
      <w:lvlJc w:val="left"/>
      <w:pPr>
        <w:ind w:left="4279" w:hanging="331"/>
      </w:pPr>
      <w:rPr>
        <w:rFonts w:hint="default"/>
        <w:lang w:val="ru-RU" w:eastAsia="en-US" w:bidi="ar-SA"/>
      </w:rPr>
    </w:lvl>
    <w:lvl w:ilvl="5" w:tplc="E4A63E5E">
      <w:numFmt w:val="bullet"/>
      <w:lvlText w:val="•"/>
      <w:lvlJc w:val="left"/>
      <w:pPr>
        <w:ind w:left="5314" w:hanging="331"/>
      </w:pPr>
      <w:rPr>
        <w:rFonts w:hint="default"/>
        <w:lang w:val="ru-RU" w:eastAsia="en-US" w:bidi="ar-SA"/>
      </w:rPr>
    </w:lvl>
    <w:lvl w:ilvl="6" w:tplc="F07677B6">
      <w:numFmt w:val="bullet"/>
      <w:lvlText w:val="•"/>
      <w:lvlJc w:val="left"/>
      <w:pPr>
        <w:ind w:left="6349" w:hanging="331"/>
      </w:pPr>
      <w:rPr>
        <w:rFonts w:hint="default"/>
        <w:lang w:val="ru-RU" w:eastAsia="en-US" w:bidi="ar-SA"/>
      </w:rPr>
    </w:lvl>
    <w:lvl w:ilvl="7" w:tplc="DB18B068">
      <w:numFmt w:val="bullet"/>
      <w:lvlText w:val="•"/>
      <w:lvlJc w:val="left"/>
      <w:pPr>
        <w:ind w:left="7384" w:hanging="331"/>
      </w:pPr>
      <w:rPr>
        <w:rFonts w:hint="default"/>
        <w:lang w:val="ru-RU" w:eastAsia="en-US" w:bidi="ar-SA"/>
      </w:rPr>
    </w:lvl>
    <w:lvl w:ilvl="8" w:tplc="076AA6E4">
      <w:numFmt w:val="bullet"/>
      <w:lvlText w:val="•"/>
      <w:lvlJc w:val="left"/>
      <w:pPr>
        <w:ind w:left="8419" w:hanging="331"/>
      </w:pPr>
      <w:rPr>
        <w:rFonts w:hint="default"/>
        <w:lang w:val="ru-RU" w:eastAsia="en-US" w:bidi="ar-SA"/>
      </w:rPr>
    </w:lvl>
  </w:abstractNum>
  <w:abstractNum w:abstractNumId="8">
    <w:nsid w:val="675C0A87"/>
    <w:multiLevelType w:val="hybridMultilevel"/>
    <w:tmpl w:val="33C095B4"/>
    <w:lvl w:ilvl="0" w:tplc="A9302F92">
      <w:start w:val="1"/>
      <w:numFmt w:val="decimal"/>
      <w:lvlText w:val="%1)"/>
      <w:lvlJc w:val="left"/>
      <w:pPr>
        <w:ind w:left="140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068E72">
      <w:numFmt w:val="bullet"/>
      <w:lvlText w:val="•"/>
      <w:lvlJc w:val="left"/>
      <w:pPr>
        <w:ind w:left="1174" w:hanging="326"/>
      </w:pPr>
      <w:rPr>
        <w:rFonts w:hint="default"/>
        <w:lang w:val="ru-RU" w:eastAsia="en-US" w:bidi="ar-SA"/>
      </w:rPr>
    </w:lvl>
    <w:lvl w:ilvl="2" w:tplc="22741B5E">
      <w:numFmt w:val="bullet"/>
      <w:lvlText w:val="•"/>
      <w:lvlJc w:val="left"/>
      <w:pPr>
        <w:ind w:left="2209" w:hanging="326"/>
      </w:pPr>
      <w:rPr>
        <w:rFonts w:hint="default"/>
        <w:lang w:val="ru-RU" w:eastAsia="en-US" w:bidi="ar-SA"/>
      </w:rPr>
    </w:lvl>
    <w:lvl w:ilvl="3" w:tplc="5BA8D3E8">
      <w:numFmt w:val="bullet"/>
      <w:lvlText w:val="•"/>
      <w:lvlJc w:val="left"/>
      <w:pPr>
        <w:ind w:left="3244" w:hanging="326"/>
      </w:pPr>
      <w:rPr>
        <w:rFonts w:hint="default"/>
        <w:lang w:val="ru-RU" w:eastAsia="en-US" w:bidi="ar-SA"/>
      </w:rPr>
    </w:lvl>
    <w:lvl w:ilvl="4" w:tplc="227E8ECC">
      <w:numFmt w:val="bullet"/>
      <w:lvlText w:val="•"/>
      <w:lvlJc w:val="left"/>
      <w:pPr>
        <w:ind w:left="4279" w:hanging="326"/>
      </w:pPr>
      <w:rPr>
        <w:rFonts w:hint="default"/>
        <w:lang w:val="ru-RU" w:eastAsia="en-US" w:bidi="ar-SA"/>
      </w:rPr>
    </w:lvl>
    <w:lvl w:ilvl="5" w:tplc="C11005F8">
      <w:numFmt w:val="bullet"/>
      <w:lvlText w:val="•"/>
      <w:lvlJc w:val="left"/>
      <w:pPr>
        <w:ind w:left="5314" w:hanging="326"/>
      </w:pPr>
      <w:rPr>
        <w:rFonts w:hint="default"/>
        <w:lang w:val="ru-RU" w:eastAsia="en-US" w:bidi="ar-SA"/>
      </w:rPr>
    </w:lvl>
    <w:lvl w:ilvl="6" w:tplc="69A2E344">
      <w:numFmt w:val="bullet"/>
      <w:lvlText w:val="•"/>
      <w:lvlJc w:val="left"/>
      <w:pPr>
        <w:ind w:left="6349" w:hanging="326"/>
      </w:pPr>
      <w:rPr>
        <w:rFonts w:hint="default"/>
        <w:lang w:val="ru-RU" w:eastAsia="en-US" w:bidi="ar-SA"/>
      </w:rPr>
    </w:lvl>
    <w:lvl w:ilvl="7" w:tplc="3834AD3E">
      <w:numFmt w:val="bullet"/>
      <w:lvlText w:val="•"/>
      <w:lvlJc w:val="left"/>
      <w:pPr>
        <w:ind w:left="7384" w:hanging="326"/>
      </w:pPr>
      <w:rPr>
        <w:rFonts w:hint="default"/>
        <w:lang w:val="ru-RU" w:eastAsia="en-US" w:bidi="ar-SA"/>
      </w:rPr>
    </w:lvl>
    <w:lvl w:ilvl="8" w:tplc="B7AE068E">
      <w:numFmt w:val="bullet"/>
      <w:lvlText w:val="•"/>
      <w:lvlJc w:val="left"/>
      <w:pPr>
        <w:ind w:left="8419" w:hanging="326"/>
      </w:pPr>
      <w:rPr>
        <w:rFonts w:hint="default"/>
        <w:lang w:val="ru-RU" w:eastAsia="en-US" w:bidi="ar-SA"/>
      </w:rPr>
    </w:lvl>
  </w:abstractNum>
  <w:abstractNum w:abstractNumId="9">
    <w:nsid w:val="6C3D407B"/>
    <w:multiLevelType w:val="hybridMultilevel"/>
    <w:tmpl w:val="F4F6150A"/>
    <w:lvl w:ilvl="0" w:tplc="950E9D7E">
      <w:start w:val="1"/>
      <w:numFmt w:val="decimal"/>
      <w:lvlText w:val="%1)"/>
      <w:lvlJc w:val="left"/>
      <w:pPr>
        <w:ind w:left="79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787262">
      <w:numFmt w:val="bullet"/>
      <w:lvlText w:val="•"/>
      <w:lvlJc w:val="left"/>
      <w:pPr>
        <w:ind w:left="1768" w:hanging="305"/>
      </w:pPr>
      <w:rPr>
        <w:rFonts w:hint="default"/>
        <w:lang w:val="ru-RU" w:eastAsia="en-US" w:bidi="ar-SA"/>
      </w:rPr>
    </w:lvl>
    <w:lvl w:ilvl="2" w:tplc="A302EF34">
      <w:numFmt w:val="bullet"/>
      <w:lvlText w:val="•"/>
      <w:lvlJc w:val="left"/>
      <w:pPr>
        <w:ind w:left="2737" w:hanging="305"/>
      </w:pPr>
      <w:rPr>
        <w:rFonts w:hint="default"/>
        <w:lang w:val="ru-RU" w:eastAsia="en-US" w:bidi="ar-SA"/>
      </w:rPr>
    </w:lvl>
    <w:lvl w:ilvl="3" w:tplc="2A3A4008">
      <w:numFmt w:val="bullet"/>
      <w:lvlText w:val="•"/>
      <w:lvlJc w:val="left"/>
      <w:pPr>
        <w:ind w:left="3706" w:hanging="305"/>
      </w:pPr>
      <w:rPr>
        <w:rFonts w:hint="default"/>
        <w:lang w:val="ru-RU" w:eastAsia="en-US" w:bidi="ar-SA"/>
      </w:rPr>
    </w:lvl>
    <w:lvl w:ilvl="4" w:tplc="C0FC0B0E">
      <w:numFmt w:val="bullet"/>
      <w:lvlText w:val="•"/>
      <w:lvlJc w:val="left"/>
      <w:pPr>
        <w:ind w:left="4675" w:hanging="305"/>
      </w:pPr>
      <w:rPr>
        <w:rFonts w:hint="default"/>
        <w:lang w:val="ru-RU" w:eastAsia="en-US" w:bidi="ar-SA"/>
      </w:rPr>
    </w:lvl>
    <w:lvl w:ilvl="5" w:tplc="7A72D6BE">
      <w:numFmt w:val="bullet"/>
      <w:lvlText w:val="•"/>
      <w:lvlJc w:val="left"/>
      <w:pPr>
        <w:ind w:left="5644" w:hanging="305"/>
      </w:pPr>
      <w:rPr>
        <w:rFonts w:hint="default"/>
        <w:lang w:val="ru-RU" w:eastAsia="en-US" w:bidi="ar-SA"/>
      </w:rPr>
    </w:lvl>
    <w:lvl w:ilvl="6" w:tplc="C82E2E1E">
      <w:numFmt w:val="bullet"/>
      <w:lvlText w:val="•"/>
      <w:lvlJc w:val="left"/>
      <w:pPr>
        <w:ind w:left="6613" w:hanging="305"/>
      </w:pPr>
      <w:rPr>
        <w:rFonts w:hint="default"/>
        <w:lang w:val="ru-RU" w:eastAsia="en-US" w:bidi="ar-SA"/>
      </w:rPr>
    </w:lvl>
    <w:lvl w:ilvl="7" w:tplc="BF444A08">
      <w:numFmt w:val="bullet"/>
      <w:lvlText w:val="•"/>
      <w:lvlJc w:val="left"/>
      <w:pPr>
        <w:ind w:left="7582" w:hanging="305"/>
      </w:pPr>
      <w:rPr>
        <w:rFonts w:hint="default"/>
        <w:lang w:val="ru-RU" w:eastAsia="en-US" w:bidi="ar-SA"/>
      </w:rPr>
    </w:lvl>
    <w:lvl w:ilvl="8" w:tplc="AC4428E8">
      <w:numFmt w:val="bullet"/>
      <w:lvlText w:val="•"/>
      <w:lvlJc w:val="left"/>
      <w:pPr>
        <w:ind w:left="8551" w:hanging="305"/>
      </w:pPr>
      <w:rPr>
        <w:rFonts w:hint="default"/>
        <w:lang w:val="ru-RU" w:eastAsia="en-US" w:bidi="ar-SA"/>
      </w:rPr>
    </w:lvl>
  </w:abstractNum>
  <w:abstractNum w:abstractNumId="10">
    <w:nsid w:val="75CC5EE2"/>
    <w:multiLevelType w:val="hybridMultilevel"/>
    <w:tmpl w:val="9A40F572"/>
    <w:lvl w:ilvl="0" w:tplc="A54613BC">
      <w:start w:val="1"/>
      <w:numFmt w:val="decimal"/>
      <w:lvlText w:val="%1)"/>
      <w:lvlJc w:val="left"/>
      <w:pPr>
        <w:ind w:left="14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8FA4420">
      <w:numFmt w:val="bullet"/>
      <w:lvlText w:val="•"/>
      <w:lvlJc w:val="left"/>
      <w:pPr>
        <w:ind w:left="1174" w:hanging="422"/>
      </w:pPr>
      <w:rPr>
        <w:rFonts w:hint="default"/>
        <w:lang w:val="ru-RU" w:eastAsia="en-US" w:bidi="ar-SA"/>
      </w:rPr>
    </w:lvl>
    <w:lvl w:ilvl="2" w:tplc="CAE68FFC">
      <w:numFmt w:val="bullet"/>
      <w:lvlText w:val="•"/>
      <w:lvlJc w:val="left"/>
      <w:pPr>
        <w:ind w:left="2209" w:hanging="422"/>
      </w:pPr>
      <w:rPr>
        <w:rFonts w:hint="default"/>
        <w:lang w:val="ru-RU" w:eastAsia="en-US" w:bidi="ar-SA"/>
      </w:rPr>
    </w:lvl>
    <w:lvl w:ilvl="3" w:tplc="31FAA844">
      <w:numFmt w:val="bullet"/>
      <w:lvlText w:val="•"/>
      <w:lvlJc w:val="left"/>
      <w:pPr>
        <w:ind w:left="3244" w:hanging="422"/>
      </w:pPr>
      <w:rPr>
        <w:rFonts w:hint="default"/>
        <w:lang w:val="ru-RU" w:eastAsia="en-US" w:bidi="ar-SA"/>
      </w:rPr>
    </w:lvl>
    <w:lvl w:ilvl="4" w:tplc="DF066AC8">
      <w:numFmt w:val="bullet"/>
      <w:lvlText w:val="•"/>
      <w:lvlJc w:val="left"/>
      <w:pPr>
        <w:ind w:left="4279" w:hanging="422"/>
      </w:pPr>
      <w:rPr>
        <w:rFonts w:hint="default"/>
        <w:lang w:val="ru-RU" w:eastAsia="en-US" w:bidi="ar-SA"/>
      </w:rPr>
    </w:lvl>
    <w:lvl w:ilvl="5" w:tplc="F16676CE">
      <w:numFmt w:val="bullet"/>
      <w:lvlText w:val="•"/>
      <w:lvlJc w:val="left"/>
      <w:pPr>
        <w:ind w:left="5314" w:hanging="422"/>
      </w:pPr>
      <w:rPr>
        <w:rFonts w:hint="default"/>
        <w:lang w:val="ru-RU" w:eastAsia="en-US" w:bidi="ar-SA"/>
      </w:rPr>
    </w:lvl>
    <w:lvl w:ilvl="6" w:tplc="45AC38E6">
      <w:numFmt w:val="bullet"/>
      <w:lvlText w:val="•"/>
      <w:lvlJc w:val="left"/>
      <w:pPr>
        <w:ind w:left="6349" w:hanging="422"/>
      </w:pPr>
      <w:rPr>
        <w:rFonts w:hint="default"/>
        <w:lang w:val="ru-RU" w:eastAsia="en-US" w:bidi="ar-SA"/>
      </w:rPr>
    </w:lvl>
    <w:lvl w:ilvl="7" w:tplc="46B85244">
      <w:numFmt w:val="bullet"/>
      <w:lvlText w:val="•"/>
      <w:lvlJc w:val="left"/>
      <w:pPr>
        <w:ind w:left="7384" w:hanging="422"/>
      </w:pPr>
      <w:rPr>
        <w:rFonts w:hint="default"/>
        <w:lang w:val="ru-RU" w:eastAsia="en-US" w:bidi="ar-SA"/>
      </w:rPr>
    </w:lvl>
    <w:lvl w:ilvl="8" w:tplc="89BC5BB2">
      <w:numFmt w:val="bullet"/>
      <w:lvlText w:val="•"/>
      <w:lvlJc w:val="left"/>
      <w:pPr>
        <w:ind w:left="8419" w:hanging="422"/>
      </w:pPr>
      <w:rPr>
        <w:rFonts w:hint="default"/>
        <w:lang w:val="ru-RU" w:eastAsia="en-US" w:bidi="ar-SA"/>
      </w:rPr>
    </w:lvl>
  </w:abstractNum>
  <w:abstractNum w:abstractNumId="11">
    <w:nsid w:val="7BD15336"/>
    <w:multiLevelType w:val="hybridMultilevel"/>
    <w:tmpl w:val="2E42EBFA"/>
    <w:lvl w:ilvl="0" w:tplc="793C4F38">
      <w:start w:val="1"/>
      <w:numFmt w:val="decimal"/>
      <w:lvlText w:val="%1)"/>
      <w:lvlJc w:val="left"/>
      <w:pPr>
        <w:ind w:left="14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5CB760">
      <w:numFmt w:val="bullet"/>
      <w:lvlText w:val="•"/>
      <w:lvlJc w:val="left"/>
      <w:pPr>
        <w:ind w:left="1174" w:hanging="372"/>
      </w:pPr>
      <w:rPr>
        <w:rFonts w:hint="default"/>
        <w:lang w:val="ru-RU" w:eastAsia="en-US" w:bidi="ar-SA"/>
      </w:rPr>
    </w:lvl>
    <w:lvl w:ilvl="2" w:tplc="820A3604">
      <w:numFmt w:val="bullet"/>
      <w:lvlText w:val="•"/>
      <w:lvlJc w:val="left"/>
      <w:pPr>
        <w:ind w:left="2209" w:hanging="372"/>
      </w:pPr>
      <w:rPr>
        <w:rFonts w:hint="default"/>
        <w:lang w:val="ru-RU" w:eastAsia="en-US" w:bidi="ar-SA"/>
      </w:rPr>
    </w:lvl>
    <w:lvl w:ilvl="3" w:tplc="C0C4D6B8">
      <w:numFmt w:val="bullet"/>
      <w:lvlText w:val="•"/>
      <w:lvlJc w:val="left"/>
      <w:pPr>
        <w:ind w:left="3244" w:hanging="372"/>
      </w:pPr>
      <w:rPr>
        <w:rFonts w:hint="default"/>
        <w:lang w:val="ru-RU" w:eastAsia="en-US" w:bidi="ar-SA"/>
      </w:rPr>
    </w:lvl>
    <w:lvl w:ilvl="4" w:tplc="0D3CFE80">
      <w:numFmt w:val="bullet"/>
      <w:lvlText w:val="•"/>
      <w:lvlJc w:val="left"/>
      <w:pPr>
        <w:ind w:left="4279" w:hanging="372"/>
      </w:pPr>
      <w:rPr>
        <w:rFonts w:hint="default"/>
        <w:lang w:val="ru-RU" w:eastAsia="en-US" w:bidi="ar-SA"/>
      </w:rPr>
    </w:lvl>
    <w:lvl w:ilvl="5" w:tplc="1A7A37AA">
      <w:numFmt w:val="bullet"/>
      <w:lvlText w:val="•"/>
      <w:lvlJc w:val="left"/>
      <w:pPr>
        <w:ind w:left="5314" w:hanging="372"/>
      </w:pPr>
      <w:rPr>
        <w:rFonts w:hint="default"/>
        <w:lang w:val="ru-RU" w:eastAsia="en-US" w:bidi="ar-SA"/>
      </w:rPr>
    </w:lvl>
    <w:lvl w:ilvl="6" w:tplc="EE945F34">
      <w:numFmt w:val="bullet"/>
      <w:lvlText w:val="•"/>
      <w:lvlJc w:val="left"/>
      <w:pPr>
        <w:ind w:left="6349" w:hanging="372"/>
      </w:pPr>
      <w:rPr>
        <w:rFonts w:hint="default"/>
        <w:lang w:val="ru-RU" w:eastAsia="en-US" w:bidi="ar-SA"/>
      </w:rPr>
    </w:lvl>
    <w:lvl w:ilvl="7" w:tplc="E88E3BBC">
      <w:numFmt w:val="bullet"/>
      <w:lvlText w:val="•"/>
      <w:lvlJc w:val="left"/>
      <w:pPr>
        <w:ind w:left="7384" w:hanging="372"/>
      </w:pPr>
      <w:rPr>
        <w:rFonts w:hint="default"/>
        <w:lang w:val="ru-RU" w:eastAsia="en-US" w:bidi="ar-SA"/>
      </w:rPr>
    </w:lvl>
    <w:lvl w:ilvl="8" w:tplc="2D1E3EBE">
      <w:numFmt w:val="bullet"/>
      <w:lvlText w:val="•"/>
      <w:lvlJc w:val="left"/>
      <w:pPr>
        <w:ind w:left="8419" w:hanging="37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C6733"/>
    <w:rsid w:val="00D0564C"/>
    <w:rsid w:val="00DC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 w:right="46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35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3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56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6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0" w:right="46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35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3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056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6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3375</Words>
  <Characters>19242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Светлана</cp:lastModifiedBy>
  <cp:revision>3</cp:revision>
  <dcterms:created xsi:type="dcterms:W3CDTF">2026-04-16T11:51:00Z</dcterms:created>
  <dcterms:modified xsi:type="dcterms:W3CDTF">2026-04-16T11:51:00Z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2026-03-11T00:00:00Z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2010</vt:lpwstr>
  </property>
</Properties>
</file>