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C9" w:rsidRPr="005144C9" w:rsidRDefault="004A6CAB" w:rsidP="005144C9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Продукты февраля</w:t>
      </w:r>
    </w:p>
    <w:p w:rsidR="005144C9" w:rsidRPr="005144C9" w:rsidRDefault="005144C9" w:rsidP="005144C9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B20A02" w:rsidRPr="00B20A02" w:rsidRDefault="001E1024" w:rsidP="00B20A0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20A02">
        <w:rPr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B20A02">
        <w:rPr>
          <w:sz w:val="28"/>
          <w:szCs w:val="28"/>
        </w:rPr>
        <w:t>Роспотребнадзора</w:t>
      </w:r>
      <w:proofErr w:type="spellEnd"/>
      <w:r w:rsidRPr="00B20A02">
        <w:rPr>
          <w:sz w:val="28"/>
          <w:szCs w:val="28"/>
        </w:rPr>
        <w:t xml:space="preserve"> по Республике Крым и городу Севастополю</w:t>
      </w:r>
      <w:r w:rsidR="006829A9" w:rsidRPr="00B20A02">
        <w:rPr>
          <w:sz w:val="28"/>
          <w:szCs w:val="28"/>
        </w:rPr>
        <w:t xml:space="preserve"> разъясняет</w:t>
      </w:r>
      <w:r w:rsidR="00B052D4" w:rsidRPr="00B20A02">
        <w:rPr>
          <w:sz w:val="28"/>
          <w:szCs w:val="28"/>
        </w:rPr>
        <w:t xml:space="preserve">, что </w:t>
      </w:r>
      <w:r w:rsidR="00B20A02">
        <w:rPr>
          <w:sz w:val="28"/>
          <w:szCs w:val="28"/>
        </w:rPr>
        <w:t>в</w:t>
      </w:r>
      <w:r w:rsidR="00B20A02" w:rsidRPr="00B20A02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феврале организм испытывает повышенную нагрузку из-за дефицита витаминов и солнечного света, поэтому правильное питание играет важную роль в поддержании здоровья и иммунитета. </w:t>
      </w:r>
      <w:proofErr w:type="spellStart"/>
      <w:r w:rsidR="00B20A02" w:rsidRPr="00B20A02">
        <w:rPr>
          <w:rStyle w:val="sc-bznhio"/>
          <w:spacing w:val="-5"/>
          <w:sz w:val="28"/>
          <w:szCs w:val="28"/>
          <w:bdr w:val="none" w:sz="0" w:space="0" w:color="auto" w:frame="1"/>
        </w:rPr>
        <w:t>Роспотребнадзор</w:t>
      </w:r>
      <w:proofErr w:type="spellEnd"/>
      <w:r w:rsidR="00B20A02" w:rsidRPr="00B20A02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рекомендует придерживаться сбалансированного рациона, включающего разнообразные продукты, богатые витаминами, минералами и полезными веществами.</w:t>
      </w:r>
    </w:p>
    <w:p w:rsidR="00B20A02" w:rsidRDefault="00B20A02" w:rsidP="00B20A0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B20A02" w:rsidRPr="00B20A02" w:rsidRDefault="00B20A02" w:rsidP="00B20A0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B0F0"/>
          <w:spacing w:val="-5"/>
          <w:sz w:val="28"/>
          <w:szCs w:val="28"/>
        </w:rPr>
      </w:pPr>
      <w:r w:rsidRPr="00B20A02">
        <w:rPr>
          <w:rStyle w:val="sc-bznhio"/>
          <w:rFonts w:ascii="Times New Roman" w:hAnsi="Times New Roman" w:cs="Times New Roman"/>
          <w:color w:val="00B0F0"/>
          <w:spacing w:val="-5"/>
          <w:sz w:val="28"/>
          <w:szCs w:val="28"/>
          <w:bdr w:val="none" w:sz="0" w:space="0" w:color="auto" w:frame="1"/>
        </w:rPr>
        <w:t>Основные принципы здорового питания в феврале</w:t>
      </w:r>
    </w:p>
    <w:p w:rsidR="00B20A02" w:rsidRPr="00B20A02" w:rsidRDefault="00B20A02" w:rsidP="00B20A02">
      <w:pPr>
        <w:pStyle w:val="HTML"/>
        <w:numPr>
          <w:ilvl w:val="0"/>
          <w:numId w:val="16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B20A0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Белковые продукты</w:t>
      </w:r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мясо, рыба, яйца, молочные продукты и бобовые являются источниками белка, необходимого для поддержания мышечной массы и восстановления тканей организма.</w:t>
      </w:r>
    </w:p>
    <w:p w:rsidR="00B20A02" w:rsidRPr="00B20A02" w:rsidRDefault="00B20A02" w:rsidP="00B20A02">
      <w:pPr>
        <w:pStyle w:val="HTML"/>
        <w:numPr>
          <w:ilvl w:val="1"/>
          <w:numId w:val="16"/>
        </w:numPr>
        <w:tabs>
          <w:tab w:val="clear" w:pos="144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Мясо (говядина, курица): источник железа, витамина B12 и цинка.</w:t>
      </w:r>
    </w:p>
    <w:p w:rsidR="00B20A02" w:rsidRPr="00B20A02" w:rsidRDefault="00B20A02" w:rsidP="00B20A02">
      <w:pPr>
        <w:pStyle w:val="HTML"/>
        <w:numPr>
          <w:ilvl w:val="1"/>
          <w:numId w:val="16"/>
        </w:numPr>
        <w:tabs>
          <w:tab w:val="clear" w:pos="144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Рыба (лосось, треска): богат омега-3 жирными кислотами, необходимыми для </w:t>
      </w:r>
      <w:proofErr w:type="gramStart"/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сердечно-сосудистой</w:t>
      </w:r>
      <w:proofErr w:type="gramEnd"/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системы и головного мозга.</w:t>
      </w:r>
    </w:p>
    <w:p w:rsidR="00B20A02" w:rsidRPr="00B20A02" w:rsidRDefault="00B20A02" w:rsidP="00B20A02">
      <w:pPr>
        <w:pStyle w:val="HTML"/>
        <w:numPr>
          <w:ilvl w:val="1"/>
          <w:numId w:val="16"/>
        </w:numPr>
        <w:tabs>
          <w:tab w:val="clear" w:pos="144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Яйца: содержат витамины группы B, витамин D и холин.</w:t>
      </w:r>
    </w:p>
    <w:p w:rsidR="00B20A02" w:rsidRPr="00B20A02" w:rsidRDefault="00B20A02" w:rsidP="00B20A02">
      <w:pPr>
        <w:pStyle w:val="HTML"/>
        <w:numPr>
          <w:ilvl w:val="1"/>
          <w:numId w:val="16"/>
        </w:numPr>
        <w:tabs>
          <w:tab w:val="clear" w:pos="144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Молочные продукты (молоко, творог, сыр): кальций и белок.</w:t>
      </w:r>
    </w:p>
    <w:p w:rsidR="00B20A02" w:rsidRPr="00B20A02" w:rsidRDefault="00B20A02" w:rsidP="00B20A02">
      <w:pPr>
        <w:pStyle w:val="HTML"/>
        <w:numPr>
          <w:ilvl w:val="1"/>
          <w:numId w:val="16"/>
        </w:numPr>
        <w:tabs>
          <w:tab w:val="clear" w:pos="144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Бобовые</w:t>
      </w:r>
      <w:proofErr w:type="gramEnd"/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(фасоль, чечевица): растительный белок и клетчатка.</w:t>
      </w:r>
    </w:p>
    <w:p w:rsidR="00B20A02" w:rsidRPr="00B20A02" w:rsidRDefault="00B20A02" w:rsidP="00B20A02">
      <w:pPr>
        <w:pStyle w:val="HTML"/>
        <w:numPr>
          <w:ilvl w:val="0"/>
          <w:numId w:val="16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B20A0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Овощи и фрукты</w:t>
      </w:r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свежие овощи и фрукты обеспечивают организм витаминами и антиоксидантами.</w:t>
      </w:r>
    </w:p>
    <w:p w:rsidR="00B20A02" w:rsidRPr="00B20A02" w:rsidRDefault="00B20A02" w:rsidP="00B20A02">
      <w:pPr>
        <w:pStyle w:val="HTML"/>
        <w:numPr>
          <w:ilvl w:val="1"/>
          <w:numId w:val="16"/>
        </w:numPr>
        <w:tabs>
          <w:tab w:val="clear" w:pos="144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Овощи (морковь, капуста, свекла): богаты </w:t>
      </w:r>
      <w:proofErr w:type="spellStart"/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каротиноидами</w:t>
      </w:r>
      <w:proofErr w:type="spellEnd"/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, витамином C и клетчаткой.</w:t>
      </w:r>
    </w:p>
    <w:p w:rsidR="00B20A02" w:rsidRPr="00B20A02" w:rsidRDefault="00B20A02" w:rsidP="00B20A02">
      <w:pPr>
        <w:pStyle w:val="HTML"/>
        <w:numPr>
          <w:ilvl w:val="1"/>
          <w:numId w:val="16"/>
        </w:numPr>
        <w:tabs>
          <w:tab w:val="clear" w:pos="144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Фрукты (яблоки, цитрусовые): источники витамина C и </w:t>
      </w:r>
      <w:proofErr w:type="spellStart"/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флавоноидов</w:t>
      </w:r>
      <w:proofErr w:type="spellEnd"/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B20A02" w:rsidRPr="00B20A02" w:rsidRDefault="00B20A02" w:rsidP="00B20A02">
      <w:pPr>
        <w:pStyle w:val="HTML"/>
        <w:numPr>
          <w:ilvl w:val="1"/>
          <w:numId w:val="16"/>
        </w:numPr>
        <w:tabs>
          <w:tab w:val="clear" w:pos="144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Замороженные ягоды (черника, клюква): сохраняют полезные вещества даже после заморозки.</w:t>
      </w:r>
    </w:p>
    <w:p w:rsidR="00B20A02" w:rsidRPr="00B20A02" w:rsidRDefault="00B20A02" w:rsidP="00B20A02">
      <w:pPr>
        <w:pStyle w:val="HTML"/>
        <w:numPr>
          <w:ilvl w:val="0"/>
          <w:numId w:val="16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B20A0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Зерновые и крупы</w:t>
      </w:r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цельнозерновые</w:t>
      </w:r>
      <w:proofErr w:type="spellEnd"/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продукты способствуют нормализации пищеварения и снижению уровня холестерина.</w:t>
      </w:r>
    </w:p>
    <w:p w:rsidR="00B20A02" w:rsidRPr="00B20A02" w:rsidRDefault="00B20A02" w:rsidP="00B20A02">
      <w:pPr>
        <w:pStyle w:val="HTML"/>
        <w:numPr>
          <w:ilvl w:val="1"/>
          <w:numId w:val="16"/>
        </w:numPr>
        <w:tabs>
          <w:tab w:val="clear" w:pos="144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Гречка: богатый источник магния и селена.</w:t>
      </w:r>
    </w:p>
    <w:p w:rsidR="00B20A02" w:rsidRPr="00B20A02" w:rsidRDefault="00B20A02" w:rsidP="00B20A02">
      <w:pPr>
        <w:pStyle w:val="HTML"/>
        <w:numPr>
          <w:ilvl w:val="1"/>
          <w:numId w:val="16"/>
        </w:numPr>
        <w:tabs>
          <w:tab w:val="clear" w:pos="144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Рис (коричневый): содержит витамины группы B и минералы.</w:t>
      </w:r>
    </w:p>
    <w:p w:rsidR="00B20A02" w:rsidRPr="00B20A02" w:rsidRDefault="00B20A02" w:rsidP="00B20A02">
      <w:pPr>
        <w:pStyle w:val="HTML"/>
        <w:numPr>
          <w:ilvl w:val="1"/>
          <w:numId w:val="16"/>
        </w:numPr>
        <w:tabs>
          <w:tab w:val="clear" w:pos="144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Хлеб грубого помола: клетчатка и витамины группы B.</w:t>
      </w:r>
    </w:p>
    <w:p w:rsidR="00B20A02" w:rsidRPr="00B20A02" w:rsidRDefault="00B20A02" w:rsidP="00B20A02">
      <w:pPr>
        <w:pStyle w:val="HTML"/>
        <w:numPr>
          <w:ilvl w:val="0"/>
          <w:numId w:val="16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B20A0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Растительные масла</w:t>
      </w:r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оливковое масло, льняное масло и другие источники полезных жиров необходимы для усвоения жирорастворимых витаминов и поддержания здоровья кожи и волос.</w:t>
      </w:r>
    </w:p>
    <w:p w:rsidR="00B20A02" w:rsidRPr="00B20A02" w:rsidRDefault="00B20A02" w:rsidP="00B20A02">
      <w:pPr>
        <w:pStyle w:val="HTML"/>
        <w:numPr>
          <w:ilvl w:val="0"/>
          <w:numId w:val="16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B20A0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Напитки</w:t>
      </w:r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вода, чай, компоты и морсы помогают поддерживать водный баланс и насыщают организм витаминами.</w:t>
      </w:r>
    </w:p>
    <w:p w:rsidR="00B20A02" w:rsidRDefault="00B20A02" w:rsidP="00B20A0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B20A02" w:rsidRPr="00B20A02" w:rsidRDefault="00B20A02" w:rsidP="00B20A0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B0F0"/>
          <w:spacing w:val="-5"/>
          <w:sz w:val="28"/>
          <w:szCs w:val="28"/>
        </w:rPr>
      </w:pPr>
      <w:r w:rsidRPr="00B20A02">
        <w:rPr>
          <w:rStyle w:val="sc-bznhio"/>
          <w:rFonts w:ascii="Times New Roman" w:hAnsi="Times New Roman" w:cs="Times New Roman"/>
          <w:color w:val="00B0F0"/>
          <w:spacing w:val="-5"/>
          <w:sz w:val="28"/>
          <w:szCs w:val="28"/>
          <w:bdr w:val="none" w:sz="0" w:space="0" w:color="auto" w:frame="1"/>
        </w:rPr>
        <w:t>Рекомендации по приготовлению пищи</w:t>
      </w:r>
    </w:p>
    <w:p w:rsidR="00B20A02" w:rsidRPr="00B20A02" w:rsidRDefault="00B20A02" w:rsidP="00B20A02">
      <w:pPr>
        <w:pStyle w:val="HTML"/>
        <w:numPr>
          <w:ilvl w:val="0"/>
          <w:numId w:val="17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Готовьте блюда на пару или запекайте в духовке, чтобы сохранить максимум питательных веществ.</w:t>
      </w:r>
    </w:p>
    <w:p w:rsidR="00B20A02" w:rsidRPr="00B20A02" w:rsidRDefault="00B20A02" w:rsidP="00B20A02">
      <w:pPr>
        <w:pStyle w:val="HTML"/>
        <w:numPr>
          <w:ilvl w:val="0"/>
          <w:numId w:val="17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Используйте специи и травы (укроп, петрушка, чеснок) для улучшения вкуса блюд и повышения их полезности.</w:t>
      </w:r>
    </w:p>
    <w:p w:rsidR="00B20A02" w:rsidRPr="00B20A02" w:rsidRDefault="00B20A02" w:rsidP="00B20A02">
      <w:pPr>
        <w:pStyle w:val="HTML"/>
        <w:numPr>
          <w:ilvl w:val="0"/>
          <w:numId w:val="17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B20A0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Ограничивайте потребление соли и сахара, чтобы снизить риск заболеваний сердца и сосудов.</w:t>
      </w:r>
    </w:p>
    <w:p w:rsidR="00B20A02" w:rsidRDefault="00B20A02" w:rsidP="00B20A0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B20A02" w:rsidRPr="00B20A02" w:rsidRDefault="00B20A02" w:rsidP="00B20A0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B0F0"/>
          <w:spacing w:val="-5"/>
          <w:sz w:val="28"/>
          <w:szCs w:val="28"/>
        </w:rPr>
      </w:pPr>
      <w:r w:rsidRPr="00B20A02">
        <w:rPr>
          <w:rStyle w:val="sc-bznhio"/>
          <w:rFonts w:ascii="Times New Roman" w:hAnsi="Times New Roman" w:cs="Times New Roman"/>
          <w:color w:val="00B0F0"/>
          <w:spacing w:val="-5"/>
          <w:sz w:val="28"/>
          <w:szCs w:val="28"/>
          <w:bdr w:val="none" w:sz="0" w:space="0" w:color="auto" w:frame="1"/>
        </w:rPr>
        <w:t>Пример меню на день</w:t>
      </w:r>
    </w:p>
    <w:p w:rsidR="00B20A02" w:rsidRPr="00B20A02" w:rsidRDefault="00B20A02" w:rsidP="00B20A0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20A02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Завтрак</w:t>
      </w:r>
      <w:r w:rsidRPr="00B20A02">
        <w:rPr>
          <w:rStyle w:val="sc-bznhio"/>
          <w:spacing w:val="-5"/>
          <w:sz w:val="28"/>
          <w:szCs w:val="28"/>
          <w:bdr w:val="none" w:sz="0" w:space="0" w:color="auto" w:frame="1"/>
        </w:rPr>
        <w:t>: овсянка с ягодами и орехами, стакан молока или йогурт.</w:t>
      </w:r>
    </w:p>
    <w:p w:rsidR="00B20A02" w:rsidRPr="00B20A02" w:rsidRDefault="00B20A02" w:rsidP="00B20A0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20A02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lastRenderedPageBreak/>
        <w:t>Обед</w:t>
      </w:r>
      <w:r w:rsidRPr="00B20A02">
        <w:rPr>
          <w:rStyle w:val="sc-bznhio"/>
          <w:spacing w:val="-5"/>
          <w:sz w:val="28"/>
          <w:szCs w:val="28"/>
          <w:bdr w:val="none" w:sz="0" w:space="0" w:color="auto" w:frame="1"/>
        </w:rPr>
        <w:t>: суп овощной, запеченная рыба с гарниром из овощей, кусочек хлеба.</w:t>
      </w:r>
    </w:p>
    <w:p w:rsidR="00B20A02" w:rsidRPr="00B20A02" w:rsidRDefault="00B20A02" w:rsidP="00B20A0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20A02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Полдник</w:t>
      </w:r>
      <w:r w:rsidRPr="00B20A02">
        <w:rPr>
          <w:rStyle w:val="sc-bznhio"/>
          <w:spacing w:val="-5"/>
          <w:sz w:val="28"/>
          <w:szCs w:val="28"/>
          <w:bdr w:val="none" w:sz="0" w:space="0" w:color="auto" w:frame="1"/>
        </w:rPr>
        <w:t>: яблоко или апельсин, горсть орехов.</w:t>
      </w:r>
    </w:p>
    <w:p w:rsidR="00B20A02" w:rsidRPr="00B20A02" w:rsidRDefault="00B20A02" w:rsidP="00B20A0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20A02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Ужин</w:t>
      </w:r>
      <w:r w:rsidRPr="00B20A02">
        <w:rPr>
          <w:rStyle w:val="sc-bznhio"/>
          <w:spacing w:val="-5"/>
          <w:sz w:val="28"/>
          <w:szCs w:val="28"/>
          <w:bdr w:val="none" w:sz="0" w:space="0" w:color="auto" w:frame="1"/>
        </w:rPr>
        <w:t>: тушеные овощи с мясом или рыбой, салат из свежих овощей.</w:t>
      </w:r>
    </w:p>
    <w:p w:rsidR="00AF2BBF" w:rsidRDefault="00AF2BBF" w:rsidP="00B20A0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b/>
          <w:i/>
          <w:color w:val="76923C" w:themeColor="accent3" w:themeShade="BF"/>
          <w:spacing w:val="-5"/>
          <w:sz w:val="28"/>
          <w:szCs w:val="28"/>
          <w:bdr w:val="none" w:sz="0" w:space="0" w:color="auto" w:frame="1"/>
        </w:rPr>
      </w:pPr>
    </w:p>
    <w:p w:rsidR="00B20A02" w:rsidRPr="00B20A02" w:rsidRDefault="00B20A02" w:rsidP="00B20A0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bookmarkStart w:id="0" w:name="_GoBack"/>
      <w:bookmarkEnd w:id="0"/>
      <w:r w:rsidRPr="00B20A02">
        <w:rPr>
          <w:rStyle w:val="sc-bznhio"/>
          <w:b/>
          <w:i/>
          <w:color w:val="76923C" w:themeColor="accent3" w:themeShade="BF"/>
          <w:spacing w:val="-5"/>
          <w:sz w:val="28"/>
          <w:szCs w:val="28"/>
          <w:bdr w:val="none" w:sz="0" w:space="0" w:color="auto" w:frame="1"/>
        </w:rPr>
        <w:t xml:space="preserve">Таким образом, соблюдение рекомендаций </w:t>
      </w:r>
      <w:proofErr w:type="spellStart"/>
      <w:r w:rsidRPr="00B20A02">
        <w:rPr>
          <w:rStyle w:val="sc-bznhio"/>
          <w:b/>
          <w:i/>
          <w:color w:val="76923C" w:themeColor="accent3" w:themeShade="BF"/>
          <w:spacing w:val="-5"/>
          <w:sz w:val="28"/>
          <w:szCs w:val="28"/>
          <w:bdr w:val="none" w:sz="0" w:space="0" w:color="auto" w:frame="1"/>
        </w:rPr>
        <w:t>Роспотребнадзора</w:t>
      </w:r>
      <w:proofErr w:type="spellEnd"/>
      <w:r w:rsidRPr="00B20A02">
        <w:rPr>
          <w:rStyle w:val="sc-bznhio"/>
          <w:b/>
          <w:i/>
          <w:color w:val="76923C" w:themeColor="accent3" w:themeShade="BF"/>
          <w:spacing w:val="-5"/>
          <w:sz w:val="28"/>
          <w:szCs w:val="28"/>
          <w:bdr w:val="none" w:sz="0" w:space="0" w:color="auto" w:frame="1"/>
        </w:rPr>
        <w:t xml:space="preserve"> по здоровому питанию в феврале позволит вам поддержать здоровье и иммунитет, предотвратить авитаминоз и повысить общее самочувствие</w:t>
      </w:r>
      <w:r w:rsidRPr="00B20A02">
        <w:rPr>
          <w:rStyle w:val="sc-bznhio"/>
          <w:spacing w:val="-5"/>
          <w:sz w:val="28"/>
          <w:szCs w:val="28"/>
          <w:bdr w:val="none" w:sz="0" w:space="0" w:color="auto" w:frame="1"/>
        </w:rPr>
        <w:t>.</w:t>
      </w:r>
    </w:p>
    <w:p w:rsidR="004A6CAB" w:rsidRPr="00173B3C" w:rsidRDefault="004A6CAB" w:rsidP="004A6CAB">
      <w:pPr>
        <w:pStyle w:val="1"/>
        <w:spacing w:before="0" w:beforeAutospacing="0" w:after="525" w:afterAutospacing="0"/>
        <w:jc w:val="both"/>
        <w:rPr>
          <w:b w:val="0"/>
          <w:spacing w:val="-5"/>
          <w:sz w:val="28"/>
          <w:szCs w:val="28"/>
          <w:bdr w:val="none" w:sz="0" w:space="0" w:color="auto" w:frame="1"/>
        </w:rPr>
      </w:pPr>
    </w:p>
    <w:sectPr w:rsidR="004A6CAB" w:rsidRPr="00173B3C" w:rsidSect="00B95664">
      <w:pgSz w:w="11906" w:h="16838"/>
      <w:pgMar w:top="567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3B97"/>
    <w:multiLevelType w:val="multilevel"/>
    <w:tmpl w:val="C20E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F44B9"/>
    <w:multiLevelType w:val="multilevel"/>
    <w:tmpl w:val="404A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F21EB"/>
    <w:multiLevelType w:val="multilevel"/>
    <w:tmpl w:val="F7CA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C311B"/>
    <w:multiLevelType w:val="multilevel"/>
    <w:tmpl w:val="1D02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C5250"/>
    <w:multiLevelType w:val="multilevel"/>
    <w:tmpl w:val="3ED0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D06B12"/>
    <w:multiLevelType w:val="multilevel"/>
    <w:tmpl w:val="AC64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E6590A"/>
    <w:multiLevelType w:val="multilevel"/>
    <w:tmpl w:val="381C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20650B"/>
    <w:multiLevelType w:val="multilevel"/>
    <w:tmpl w:val="20B0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780781"/>
    <w:multiLevelType w:val="multilevel"/>
    <w:tmpl w:val="2FBA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904338"/>
    <w:multiLevelType w:val="multilevel"/>
    <w:tmpl w:val="05D0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9C0EF6"/>
    <w:multiLevelType w:val="multilevel"/>
    <w:tmpl w:val="50D0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837049"/>
    <w:multiLevelType w:val="multilevel"/>
    <w:tmpl w:val="E22C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D65B77"/>
    <w:multiLevelType w:val="multilevel"/>
    <w:tmpl w:val="60A2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D73BD1"/>
    <w:multiLevelType w:val="multilevel"/>
    <w:tmpl w:val="FA4A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121410"/>
    <w:multiLevelType w:val="multilevel"/>
    <w:tmpl w:val="C4DC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7B1196"/>
    <w:multiLevelType w:val="multilevel"/>
    <w:tmpl w:val="A01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3E12D8"/>
    <w:multiLevelType w:val="multilevel"/>
    <w:tmpl w:val="360E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14"/>
  </w:num>
  <w:num w:numId="7">
    <w:abstractNumId w:val="2"/>
  </w:num>
  <w:num w:numId="8">
    <w:abstractNumId w:val="16"/>
  </w:num>
  <w:num w:numId="9">
    <w:abstractNumId w:val="0"/>
  </w:num>
  <w:num w:numId="10">
    <w:abstractNumId w:val="6"/>
  </w:num>
  <w:num w:numId="11">
    <w:abstractNumId w:val="10"/>
  </w:num>
  <w:num w:numId="12">
    <w:abstractNumId w:val="13"/>
  </w:num>
  <w:num w:numId="13">
    <w:abstractNumId w:val="12"/>
  </w:num>
  <w:num w:numId="14">
    <w:abstractNumId w:val="9"/>
  </w:num>
  <w:num w:numId="15">
    <w:abstractNumId w:val="5"/>
  </w:num>
  <w:num w:numId="16">
    <w:abstractNumId w:val="11"/>
  </w:num>
  <w:num w:numId="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24"/>
    <w:rsid w:val="000177D4"/>
    <w:rsid w:val="000300DC"/>
    <w:rsid w:val="0003054C"/>
    <w:rsid w:val="0003628D"/>
    <w:rsid w:val="00053120"/>
    <w:rsid w:val="000A4B95"/>
    <w:rsid w:val="00125DBA"/>
    <w:rsid w:val="001469F0"/>
    <w:rsid w:val="00173B3C"/>
    <w:rsid w:val="00185D0D"/>
    <w:rsid w:val="001C3E9C"/>
    <w:rsid w:val="001E0134"/>
    <w:rsid w:val="001E1024"/>
    <w:rsid w:val="001F6BC7"/>
    <w:rsid w:val="00223C32"/>
    <w:rsid w:val="00245EC9"/>
    <w:rsid w:val="002501B7"/>
    <w:rsid w:val="002516BB"/>
    <w:rsid w:val="00254576"/>
    <w:rsid w:val="00257A3D"/>
    <w:rsid w:val="00273D0A"/>
    <w:rsid w:val="003616F8"/>
    <w:rsid w:val="003B47E0"/>
    <w:rsid w:val="00407EAC"/>
    <w:rsid w:val="0041141C"/>
    <w:rsid w:val="00412CAB"/>
    <w:rsid w:val="00430D1F"/>
    <w:rsid w:val="00457C59"/>
    <w:rsid w:val="00464342"/>
    <w:rsid w:val="004749B3"/>
    <w:rsid w:val="00476A38"/>
    <w:rsid w:val="00490F4D"/>
    <w:rsid w:val="004A2100"/>
    <w:rsid w:val="004A2170"/>
    <w:rsid w:val="004A6CAB"/>
    <w:rsid w:val="004C7AE0"/>
    <w:rsid w:val="004D0259"/>
    <w:rsid w:val="004E3742"/>
    <w:rsid w:val="00506D63"/>
    <w:rsid w:val="005144C9"/>
    <w:rsid w:val="00514AD1"/>
    <w:rsid w:val="005B1FBF"/>
    <w:rsid w:val="005B5ABA"/>
    <w:rsid w:val="005B5B2D"/>
    <w:rsid w:val="005C5822"/>
    <w:rsid w:val="005D46B1"/>
    <w:rsid w:val="006138E3"/>
    <w:rsid w:val="00633BC3"/>
    <w:rsid w:val="00641942"/>
    <w:rsid w:val="006516FE"/>
    <w:rsid w:val="00662F31"/>
    <w:rsid w:val="00663E46"/>
    <w:rsid w:val="006816E4"/>
    <w:rsid w:val="006829A9"/>
    <w:rsid w:val="006A088B"/>
    <w:rsid w:val="006B072D"/>
    <w:rsid w:val="006F21E5"/>
    <w:rsid w:val="00742190"/>
    <w:rsid w:val="0075533C"/>
    <w:rsid w:val="007B5120"/>
    <w:rsid w:val="007B7D42"/>
    <w:rsid w:val="007F6D8A"/>
    <w:rsid w:val="00890616"/>
    <w:rsid w:val="008D53E1"/>
    <w:rsid w:val="008F4D9E"/>
    <w:rsid w:val="008F65FD"/>
    <w:rsid w:val="00905128"/>
    <w:rsid w:val="009142B6"/>
    <w:rsid w:val="00914821"/>
    <w:rsid w:val="00915F3F"/>
    <w:rsid w:val="00917053"/>
    <w:rsid w:val="009B6095"/>
    <w:rsid w:val="009C3FBD"/>
    <w:rsid w:val="009E13AB"/>
    <w:rsid w:val="009F714C"/>
    <w:rsid w:val="00A277EE"/>
    <w:rsid w:val="00A641DC"/>
    <w:rsid w:val="00A6506C"/>
    <w:rsid w:val="00A964EC"/>
    <w:rsid w:val="00AC0DDB"/>
    <w:rsid w:val="00AC76A6"/>
    <w:rsid w:val="00AE635F"/>
    <w:rsid w:val="00AF0191"/>
    <w:rsid w:val="00AF2BBF"/>
    <w:rsid w:val="00B052D4"/>
    <w:rsid w:val="00B2009F"/>
    <w:rsid w:val="00B20A02"/>
    <w:rsid w:val="00B21E23"/>
    <w:rsid w:val="00B3204C"/>
    <w:rsid w:val="00B3714B"/>
    <w:rsid w:val="00B43D86"/>
    <w:rsid w:val="00B70489"/>
    <w:rsid w:val="00B74762"/>
    <w:rsid w:val="00B8342B"/>
    <w:rsid w:val="00B95664"/>
    <w:rsid w:val="00B9746F"/>
    <w:rsid w:val="00BD0C1F"/>
    <w:rsid w:val="00C135A1"/>
    <w:rsid w:val="00C45E1E"/>
    <w:rsid w:val="00C61B33"/>
    <w:rsid w:val="00C71E03"/>
    <w:rsid w:val="00CC6C90"/>
    <w:rsid w:val="00CF27D6"/>
    <w:rsid w:val="00D0013F"/>
    <w:rsid w:val="00D03B75"/>
    <w:rsid w:val="00D355E0"/>
    <w:rsid w:val="00D81581"/>
    <w:rsid w:val="00D819B2"/>
    <w:rsid w:val="00DC72EA"/>
    <w:rsid w:val="00DE6E43"/>
    <w:rsid w:val="00E06419"/>
    <w:rsid w:val="00E232CF"/>
    <w:rsid w:val="00E25CC0"/>
    <w:rsid w:val="00E45FC7"/>
    <w:rsid w:val="00E82842"/>
    <w:rsid w:val="00E92C50"/>
    <w:rsid w:val="00EA6C50"/>
    <w:rsid w:val="00F321DE"/>
    <w:rsid w:val="00F37933"/>
    <w:rsid w:val="00F51346"/>
    <w:rsid w:val="00F674CB"/>
    <w:rsid w:val="00F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9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324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40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5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5990-24A9-44B5-BB47-2179B24D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WinRoNe</dc:creator>
  <cp:lastModifiedBy>пк</cp:lastModifiedBy>
  <cp:revision>56</cp:revision>
  <cp:lastPrinted>2026-01-29T08:37:00Z</cp:lastPrinted>
  <dcterms:created xsi:type="dcterms:W3CDTF">2025-12-22T07:35:00Z</dcterms:created>
  <dcterms:modified xsi:type="dcterms:W3CDTF">2026-01-30T09:43:00Z</dcterms:modified>
</cp:coreProperties>
</file>