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03" w:rsidRPr="00D53203" w:rsidRDefault="00D53203" w:rsidP="00D53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</w:pPr>
      <w:r w:rsidRPr="00D53203"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>Меры профилактики гриппа и ОРВИ в праздничные дни</w:t>
      </w:r>
    </w:p>
    <w:p w:rsidR="00A808DE" w:rsidRDefault="00A808DE" w:rsidP="007223C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808DE" w:rsidRPr="0041406E" w:rsidRDefault="00A808DE" w:rsidP="0041406E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41406E" w:rsidRPr="00AC1E01" w:rsidRDefault="00E549E7" w:rsidP="008C4C27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C4C27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8C4C27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8C4C27">
        <w:rPr>
          <w:color w:val="000000" w:themeColor="text1"/>
          <w:sz w:val="28"/>
          <w:szCs w:val="28"/>
        </w:rPr>
        <w:t xml:space="preserve"> по Республике Крым и г. Севастополю сообщает, </w:t>
      </w:r>
      <w:r w:rsidRPr="00AC1E01">
        <w:rPr>
          <w:sz w:val="28"/>
          <w:szCs w:val="28"/>
        </w:rPr>
        <w:t xml:space="preserve">что </w:t>
      </w:r>
      <w:r w:rsidR="00AC1E01" w:rsidRPr="00AC1E01">
        <w:rPr>
          <w:sz w:val="28"/>
          <w:szCs w:val="28"/>
        </w:rPr>
        <w:t xml:space="preserve">необходимо соблюдать меры профилактики, это </w:t>
      </w:r>
      <w:r w:rsidR="00AC1E01" w:rsidRPr="00AC1E01">
        <w:rPr>
          <w:rStyle w:val="sc-itonen"/>
          <w:spacing w:val="-5"/>
          <w:sz w:val="28"/>
          <w:szCs w:val="28"/>
          <w:bdr w:val="none" w:sz="0" w:space="0" w:color="auto" w:frame="1"/>
        </w:rPr>
        <w:t xml:space="preserve"> позволит вам избежать неприятностей, вызванных </w:t>
      </w:r>
      <w:r w:rsidR="00AC1E01">
        <w:rPr>
          <w:rStyle w:val="sc-itonen"/>
          <w:spacing w:val="-5"/>
          <w:sz w:val="28"/>
          <w:szCs w:val="28"/>
          <w:bdr w:val="none" w:sz="0" w:space="0" w:color="auto" w:frame="1"/>
        </w:rPr>
        <w:t>сезонными заболеваниями.</w:t>
      </w:r>
    </w:p>
    <w:p w:rsidR="008C4C27" w:rsidRPr="00AC1E01" w:rsidRDefault="008C4C27" w:rsidP="008C4C27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C4C27" w:rsidRPr="008C4C27" w:rsidRDefault="008C4C27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bookmarkStart w:id="0" w:name="_GoBack"/>
      <w:bookmarkEnd w:id="0"/>
      <w:r w:rsidRPr="008C4C27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1. Гигиена рук и респираторная гигиена</w:t>
      </w:r>
    </w:p>
    <w:p w:rsidR="008C4C27" w:rsidRPr="008C4C27" w:rsidRDefault="008C4C27" w:rsidP="008C4C27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C4C27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Одним из наиболее эффективных способов защиты от вирусных инфекций является соблюдение личной гигиены. Важно регулярно мыть руки теплой водой с мылом, особенно перед приемом пищи, после посещения общественных мест и контакта с больными людьми. Используйте дезинфицирующие средства для обработки поверхностей и предметов общего пользования.</w:t>
      </w:r>
    </w:p>
    <w:p w:rsidR="00AC1E01" w:rsidRDefault="00AC1E01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8C4C27" w:rsidRPr="008C4C27" w:rsidRDefault="008C4C27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8C4C27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 xml:space="preserve">2. Избегайте контактов с </w:t>
      </w:r>
      <w:proofErr w:type="gramStart"/>
      <w:r w:rsidRPr="008C4C27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заболевшими</w:t>
      </w:r>
      <w:proofErr w:type="gramEnd"/>
    </w:p>
    <w:p w:rsidR="008C4C27" w:rsidRPr="008C4C27" w:rsidRDefault="008C4C27" w:rsidP="008C4C27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C4C27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Избегать тесного контакта с людьми, имеющими признаки простуды или гриппа, крайне важно. Если заболел близкий человек, обеспечьте изоляцию больного в отдельной комнате и минимизируйте контакты здоровых членов семьи с ним.</w:t>
      </w:r>
    </w:p>
    <w:p w:rsidR="00AC1E01" w:rsidRDefault="00AC1E01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8C4C27" w:rsidRPr="008C4C27" w:rsidRDefault="008C4C27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8C4C27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3. Поддерживайте иммунитет</w:t>
      </w:r>
    </w:p>
    <w:p w:rsidR="008C4C27" w:rsidRPr="008C4C27" w:rsidRDefault="008C4C27" w:rsidP="008C4C27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C4C27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Здоровое питание, достаточное количество сна и умеренные физические нагрузки способствуют укреплению иммунной системы организма. Включите в рацион больше свежих овощей, фруктов, ягод и продуктов, богатых витаминами A, C, D и микроэлементами цинка и селена.</w:t>
      </w:r>
    </w:p>
    <w:p w:rsidR="00AC1E01" w:rsidRDefault="00AC1E01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8C4C27" w:rsidRPr="008C4C27" w:rsidRDefault="008C4C27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8C4C27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4. Проветривание помещений</w:t>
      </w:r>
    </w:p>
    <w:p w:rsidR="008C4C27" w:rsidRPr="008C4C27" w:rsidRDefault="008C4C27" w:rsidP="008C4C27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C4C27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Регулярное проветривание комнат помогает снизить концентрацию вирусов в воздухе. Особенно актуально это в закрытых помещениях, где собирается много людей. Для поддержания оптимальной влажности воздуха используйте увлажнители или емкости с водой.</w:t>
      </w:r>
    </w:p>
    <w:p w:rsidR="00AC1E01" w:rsidRDefault="00AC1E01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8C4C27" w:rsidRPr="008C4C27" w:rsidRDefault="008C4C27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8C4C27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5. Вакцинация против гриппа</w:t>
      </w:r>
    </w:p>
    <w:p w:rsidR="008C4C27" w:rsidRPr="008C4C27" w:rsidRDefault="008C4C27" w:rsidP="008C4C27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C4C27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Наиболее эффективным способом профилактики гриппа является вакцинация. Она снижает риск заболевания гриппом и уменьшает тяжесть течения болезни. Рекомендуется проводить вакцинацию ежегодно перед началом эпидемического сезона.</w:t>
      </w:r>
    </w:p>
    <w:p w:rsidR="00AC1E01" w:rsidRDefault="00AC1E01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8C4C27" w:rsidRPr="008C4C27" w:rsidRDefault="008C4C27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8C4C27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6. Использование масок и респираторов</w:t>
      </w:r>
    </w:p>
    <w:p w:rsidR="008C4C27" w:rsidRPr="008C4C27" w:rsidRDefault="008C4C27" w:rsidP="008C4C27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C4C27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Ношение медицинских масок в местах массового скопления людей значительно снижает вероятность заражения воздушно-капельным путем. Меняйте маску каждые два-три часа и правильно утилизируйте использованную медицинскую маску.</w:t>
      </w:r>
    </w:p>
    <w:p w:rsidR="008C4C27" w:rsidRPr="008C4C27" w:rsidRDefault="008C4C27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8C4C27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lastRenderedPageBreak/>
        <w:t>7. Ограничение пребывания в людных местах</w:t>
      </w:r>
    </w:p>
    <w:p w:rsidR="008C4C27" w:rsidRPr="008C4C27" w:rsidRDefault="008C4C27" w:rsidP="008C4C27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C4C27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Во время массовых мероприятий старайтесь избегать больших скоплений людей, ведь именно там высока концентрация возбудителей заболеваний. Планируя посещение торговых центров, кинотеатров или спортивных мероприятий, выбирайте менее загруженное время суток.</w:t>
      </w:r>
    </w:p>
    <w:p w:rsidR="00AC1E01" w:rsidRDefault="00AC1E01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8C4C27" w:rsidRPr="008C4C27" w:rsidRDefault="008C4C27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8C4C27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8. Своевременное обращение к врачу</w:t>
      </w:r>
    </w:p>
    <w:p w:rsidR="008C4C27" w:rsidRPr="008C4C27" w:rsidRDefault="008C4C27" w:rsidP="008C4C27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C4C27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При появлении первых признаков простудного заболевания немедленно обращайтесь к врачу. Самостоятельное лечение недопустимо, поскольку оно может привести к осложнениям и ухудшению состояния здоровья.</w:t>
      </w:r>
    </w:p>
    <w:p w:rsidR="00AC1E01" w:rsidRDefault="00AC1E01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8C4C27" w:rsidRPr="008C4C27" w:rsidRDefault="008C4C27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8C4C27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9. Повышение уровня комфорта дома</w:t>
      </w:r>
    </w:p>
    <w:p w:rsidR="008C4C27" w:rsidRPr="008C4C27" w:rsidRDefault="008C4C27" w:rsidP="008C4C27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C4C27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Создавайте комфортную обстановку дома, поддерживая оптимальные температуру и влажность воздуха. Регулярно проводите влажную уборку помещения, используя моющие средства с антисептическими свойствами.</w:t>
      </w:r>
    </w:p>
    <w:p w:rsidR="00AC1E01" w:rsidRDefault="00AC1E01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8C4C27" w:rsidRPr="008C4C27" w:rsidRDefault="008C4C27" w:rsidP="008C4C27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8C4C27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10. Отдых и восстановление сил</w:t>
      </w:r>
    </w:p>
    <w:p w:rsidR="008C4C27" w:rsidRPr="008C4C27" w:rsidRDefault="008C4C27" w:rsidP="008C4C27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8C4C27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Важно соблюдать режим отдыха и труда, полноценно отдыхать ночью и находить время для релаксации днем. Стресс ослабляет иммунную систему, делая организм уязвимым к инфекциям.</w:t>
      </w:r>
    </w:p>
    <w:p w:rsidR="008C4C27" w:rsidRPr="008C4C27" w:rsidRDefault="008C4C27" w:rsidP="008C4C27">
      <w:pPr>
        <w:pStyle w:val="HTML"/>
        <w:spacing w:before="180" w:after="180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8C4C27">
        <w:rPr>
          <w:rFonts w:ascii="inherit" w:hAnsi="inherit"/>
          <w:spacing w:val="-5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C4C27" w:rsidRPr="00AC1E01" w:rsidRDefault="008C4C27" w:rsidP="008C4C27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color w:val="4F6228" w:themeColor="accent3" w:themeShade="80"/>
          <w:spacing w:val="-5"/>
        </w:rPr>
      </w:pPr>
      <w:r w:rsidRPr="00AC1E01">
        <w:rPr>
          <w:rStyle w:val="sc-itonen"/>
          <w:b/>
          <w:color w:val="4F6228" w:themeColor="accent3" w:themeShade="80"/>
          <w:spacing w:val="-5"/>
          <w:sz w:val="28"/>
          <w:szCs w:val="28"/>
          <w:bdr w:val="none" w:sz="0" w:space="0" w:color="auto" w:frame="1"/>
        </w:rPr>
        <w:t>Соблюдение указанных мер позволит вам избежать неприятностей, вызванных сезонными заболеваниями, и насладиться праздничными мероприятиями в кругу</w:t>
      </w:r>
      <w:r w:rsidRPr="00AC1E01">
        <w:rPr>
          <w:rStyle w:val="sc-itonen"/>
          <w:b/>
          <w:color w:val="4F6228" w:themeColor="accent3" w:themeShade="80"/>
          <w:spacing w:val="-5"/>
          <w:bdr w:val="none" w:sz="0" w:space="0" w:color="auto" w:frame="1"/>
        </w:rPr>
        <w:t xml:space="preserve"> близких и друзей.</w:t>
      </w:r>
    </w:p>
    <w:p w:rsidR="008C4C27" w:rsidRPr="00AC1E01" w:rsidRDefault="008C4C27" w:rsidP="00D53203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4F6228" w:themeColor="accent3" w:themeShade="80"/>
          <w:spacing w:val="-5"/>
          <w:sz w:val="28"/>
          <w:szCs w:val="28"/>
        </w:rPr>
      </w:pPr>
    </w:p>
    <w:p w:rsidR="0041406E" w:rsidRPr="00AC1E01" w:rsidRDefault="0041406E" w:rsidP="00EC7777">
      <w:pPr>
        <w:pStyle w:val="1"/>
        <w:spacing w:before="0" w:beforeAutospacing="0" w:after="75" w:afterAutospacing="0"/>
        <w:jc w:val="both"/>
        <w:rPr>
          <w:rStyle w:val="sc-jtycat"/>
          <w:i/>
          <w:color w:val="4F6228" w:themeColor="accent3" w:themeShade="80"/>
          <w:spacing w:val="-5"/>
          <w:sz w:val="28"/>
          <w:szCs w:val="28"/>
          <w:bdr w:val="none" w:sz="0" w:space="0" w:color="auto" w:frame="1"/>
        </w:rPr>
      </w:pPr>
    </w:p>
    <w:sectPr w:rsidR="0041406E" w:rsidRPr="00AC1E01" w:rsidSect="002516B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517F9"/>
    <w:multiLevelType w:val="multilevel"/>
    <w:tmpl w:val="E56C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B541E"/>
    <w:multiLevelType w:val="multilevel"/>
    <w:tmpl w:val="B0E6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30F6F"/>
    <w:multiLevelType w:val="multilevel"/>
    <w:tmpl w:val="9BB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25DB8"/>
    <w:multiLevelType w:val="multilevel"/>
    <w:tmpl w:val="5026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34A66"/>
    <w:multiLevelType w:val="multilevel"/>
    <w:tmpl w:val="C6A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6A5C2E"/>
    <w:multiLevelType w:val="multilevel"/>
    <w:tmpl w:val="402C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92E89"/>
    <w:multiLevelType w:val="multilevel"/>
    <w:tmpl w:val="F578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DB5DAB"/>
    <w:multiLevelType w:val="multilevel"/>
    <w:tmpl w:val="6A54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8D3562"/>
    <w:multiLevelType w:val="multilevel"/>
    <w:tmpl w:val="6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636587"/>
    <w:multiLevelType w:val="hybridMultilevel"/>
    <w:tmpl w:val="52F8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7550FA"/>
    <w:multiLevelType w:val="multilevel"/>
    <w:tmpl w:val="8910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DC01DD"/>
    <w:multiLevelType w:val="hybridMultilevel"/>
    <w:tmpl w:val="75280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3F3690"/>
    <w:multiLevelType w:val="multilevel"/>
    <w:tmpl w:val="0804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9"/>
  </w:num>
  <w:num w:numId="13">
    <w:abstractNumId w:val="13"/>
  </w:num>
  <w:num w:numId="14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8"/>
  </w:num>
  <w:num w:numId="17">
    <w:abstractNumId w:val="11"/>
  </w:num>
  <w:num w:numId="18">
    <w:abstractNumId w:val="15"/>
  </w:num>
  <w:num w:numId="19">
    <w:abstractNumId w:val="5"/>
  </w:num>
  <w:num w:numId="20">
    <w:abstractNumId w:val="10"/>
  </w:num>
  <w:num w:numId="21">
    <w:abstractNumId w:val="3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25DBA"/>
    <w:rsid w:val="001D177D"/>
    <w:rsid w:val="001E0134"/>
    <w:rsid w:val="001E1024"/>
    <w:rsid w:val="002516BB"/>
    <w:rsid w:val="00273D0A"/>
    <w:rsid w:val="0041406E"/>
    <w:rsid w:val="00464342"/>
    <w:rsid w:val="004749B3"/>
    <w:rsid w:val="00476A38"/>
    <w:rsid w:val="004770AD"/>
    <w:rsid w:val="00490F4D"/>
    <w:rsid w:val="004A2100"/>
    <w:rsid w:val="004E3742"/>
    <w:rsid w:val="005B1FBF"/>
    <w:rsid w:val="00663E46"/>
    <w:rsid w:val="00692FD8"/>
    <w:rsid w:val="006A088B"/>
    <w:rsid w:val="007223C0"/>
    <w:rsid w:val="00737A9E"/>
    <w:rsid w:val="00742190"/>
    <w:rsid w:val="007F6D8A"/>
    <w:rsid w:val="008C4C27"/>
    <w:rsid w:val="008F65FD"/>
    <w:rsid w:val="009B6095"/>
    <w:rsid w:val="009E13AB"/>
    <w:rsid w:val="009E623A"/>
    <w:rsid w:val="00A277EE"/>
    <w:rsid w:val="00A808DE"/>
    <w:rsid w:val="00A964EC"/>
    <w:rsid w:val="00AC0DDB"/>
    <w:rsid w:val="00AC1E01"/>
    <w:rsid w:val="00AC76A6"/>
    <w:rsid w:val="00AE635F"/>
    <w:rsid w:val="00B3714B"/>
    <w:rsid w:val="00B74762"/>
    <w:rsid w:val="00B85734"/>
    <w:rsid w:val="00C61B33"/>
    <w:rsid w:val="00D53203"/>
    <w:rsid w:val="00D819B2"/>
    <w:rsid w:val="00DB3054"/>
    <w:rsid w:val="00E232CF"/>
    <w:rsid w:val="00E549E7"/>
    <w:rsid w:val="00E82842"/>
    <w:rsid w:val="00EC7777"/>
    <w:rsid w:val="00F321DE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gsapjg">
    <w:name w:val="sc-gsapjg"/>
    <w:basedOn w:val="a"/>
    <w:rsid w:val="0041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41406E"/>
  </w:style>
  <w:style w:type="character" w:customStyle="1" w:styleId="sc-itonen">
    <w:name w:val="sc-itonen"/>
    <w:basedOn w:val="a0"/>
    <w:rsid w:val="008C4C27"/>
  </w:style>
  <w:style w:type="paragraph" w:customStyle="1" w:styleId="sc-httwuo">
    <w:name w:val="sc-httwuo"/>
    <w:basedOn w:val="a"/>
    <w:rsid w:val="008C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CDC5-5B33-46AF-B498-43B4707C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45</cp:revision>
  <cp:lastPrinted>2022-08-10T08:50:00Z</cp:lastPrinted>
  <dcterms:created xsi:type="dcterms:W3CDTF">2020-08-10T08:03:00Z</dcterms:created>
  <dcterms:modified xsi:type="dcterms:W3CDTF">2025-12-22T09:04:00Z</dcterms:modified>
</cp:coreProperties>
</file>